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sz w:val="52"/>
          <w:szCs w:val="52"/>
        </w:rPr>
      </w:pPr>
      <w:bookmarkStart w:colFirst="0" w:colLast="0" w:name="_ivxehavv8tk6" w:id="0"/>
      <w:bookmarkEnd w:id="0"/>
      <w:r w:rsidDel="00000000" w:rsidR="00000000" w:rsidRPr="00000000">
        <w:rPr>
          <w:rtl w:val="0"/>
        </w:rPr>
      </w:r>
    </w:p>
    <w:p w:rsidR="00000000" w:rsidDel="00000000" w:rsidP="00000000" w:rsidRDefault="00000000" w:rsidRPr="00000000" w14:paraId="00000002">
      <w:pPr>
        <w:jc w:val="center"/>
        <w:rPr>
          <w:sz w:val="56"/>
          <w:szCs w:val="56"/>
        </w:rPr>
      </w:pPr>
      <w:r w:rsidDel="00000000" w:rsidR="00000000" w:rsidRPr="00000000">
        <w:rPr>
          <w:sz w:val="52"/>
          <w:szCs w:val="52"/>
        </w:rPr>
        <w:drawing>
          <wp:inline distB="0" distT="0" distL="0" distR="0">
            <wp:extent cx="3508745" cy="2074549"/>
            <wp:effectExtent b="0" l="0" r="0" t="0"/>
            <wp:docPr id="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508745" cy="207454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sz w:val="40"/>
          <w:szCs w:val="40"/>
        </w:rPr>
      </w:pPr>
      <w:r w:rsidDel="00000000" w:rsidR="00000000" w:rsidRPr="00000000">
        <w:rPr>
          <w:rtl w:val="0"/>
        </w:rPr>
      </w:r>
    </w:p>
    <w:p w:rsidR="00000000" w:rsidDel="00000000" w:rsidP="00000000" w:rsidRDefault="00000000" w:rsidRPr="00000000" w14:paraId="0000000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276" w:lineRule="auto"/>
        <w:ind w:left="2835" w:right="0" w:firstLine="0"/>
        <w:jc w:val="right"/>
        <w:rPr>
          <w:rFonts w:ascii="Calibri" w:cs="Calibri" w:eastAsia="Calibri" w:hAnsi="Calibri"/>
          <w:b w:val="1"/>
          <w:i w:val="0"/>
          <w:smallCaps w:val="0"/>
          <w:strike w:val="0"/>
          <w:color w:val="0090c8"/>
          <w:sz w:val="40"/>
          <w:szCs w:val="40"/>
          <w:u w:val="none"/>
          <w:shd w:fill="auto" w:val="clear"/>
          <w:vertAlign w:val="baseline"/>
        </w:rPr>
      </w:pPr>
      <w:r w:rsidDel="00000000" w:rsidR="00000000" w:rsidRPr="00000000">
        <w:rPr>
          <w:rFonts w:ascii="Calibri" w:cs="Calibri" w:eastAsia="Calibri" w:hAnsi="Calibri"/>
          <w:b w:val="1"/>
          <w:color w:val="0090c8"/>
          <w:sz w:val="40"/>
          <w:szCs w:val="40"/>
          <w:rtl w:val="0"/>
        </w:rPr>
        <w:t xml:space="preserve">Basic Arduino - Visual Code: Introduction</w:t>
      </w:r>
      <w:r w:rsidDel="00000000" w:rsidR="00000000" w:rsidRPr="00000000">
        <w:rPr>
          <w:rtl w:val="0"/>
        </w:rPr>
      </w:r>
    </w:p>
    <w:p w:rsidR="00000000" w:rsidDel="00000000" w:rsidP="00000000" w:rsidRDefault="00000000" w:rsidRPr="00000000" w14:paraId="0000000C">
      <w:pPr>
        <w:spacing w:after="0" w:before="0" w:lineRule="auto"/>
        <w:ind w:left="4820" w:firstLine="0"/>
        <w:jc w:val="right"/>
        <w:rPr>
          <w:b w:val="1"/>
          <w:smallCaps w:val="1"/>
          <w:color w:val="000000"/>
          <w:sz w:val="28"/>
          <w:szCs w:val="28"/>
        </w:rPr>
      </w:pPr>
      <w:r w:rsidDel="00000000" w:rsidR="00000000" w:rsidRPr="00000000">
        <w:rPr>
          <w:rtl w:val="0"/>
        </w:rPr>
      </w:r>
    </w:p>
    <w:p w:rsidR="00000000" w:rsidDel="00000000" w:rsidP="00000000" w:rsidRDefault="00000000" w:rsidRPr="00000000" w14:paraId="0000000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276" w:lineRule="auto"/>
        <w:ind w:left="709" w:right="0" w:firstLine="0"/>
        <w:jc w:val="right"/>
        <w:rPr>
          <w:rFonts w:ascii="Calibri" w:cs="Calibri" w:eastAsia="Calibri" w:hAnsi="Calibri"/>
          <w:b w:val="1"/>
          <w:i w:val="0"/>
          <w:smallCaps w:val="1"/>
          <w:strike w:val="0"/>
          <w:color w:val="000000"/>
          <w:sz w:val="32"/>
          <w:szCs w:val="32"/>
          <w:u w:val="none"/>
          <w:shd w:fill="auto" w:val="clear"/>
          <w:vertAlign w:val="baseline"/>
        </w:rPr>
      </w:pPr>
      <w:r w:rsidDel="00000000" w:rsidR="00000000" w:rsidRPr="00000000">
        <w:rPr>
          <w:rFonts w:ascii="Calibri" w:cs="Calibri" w:eastAsia="Calibri" w:hAnsi="Calibri"/>
          <w:b w:val="1"/>
          <w:smallCaps w:val="1"/>
          <w:sz w:val="32"/>
          <w:szCs w:val="32"/>
          <w:rtl w:val="0"/>
        </w:rPr>
        <w:t xml:space="preserve">Introduction to the basic arduino board laboratory</w:t>
      </w:r>
      <w:r w:rsidDel="00000000" w:rsidR="00000000" w:rsidRPr="00000000">
        <w:rPr>
          <w:rFonts w:ascii="Calibri" w:cs="Calibri" w:eastAsia="Calibri" w:hAnsi="Calibri"/>
          <w:b w:val="1"/>
          <w:i w:val="0"/>
          <w:smallCaps w:val="1"/>
          <w:strike w:val="0"/>
          <w:color w:val="000000"/>
          <w:sz w:val="32"/>
          <w:szCs w:val="32"/>
          <w:u w:val="none"/>
          <w:shd w:fill="auto" w:val="clear"/>
          <w:vertAlign w:val="baseline"/>
          <w:rtl w:val="0"/>
        </w:rPr>
        <w:t xml:space="preserve"> </w:t>
      </w:r>
    </w:p>
    <w:p w:rsidR="00000000" w:rsidDel="00000000" w:rsidP="00000000" w:rsidRDefault="00000000" w:rsidRPr="00000000" w14:paraId="0000000E">
      <w:pPr>
        <w:jc w:val="right"/>
        <w:rPr>
          <w:b w:val="1"/>
          <w:smallCaps w:val="1"/>
          <w:color w:val="0063ac"/>
          <w:sz w:val="20"/>
          <w:szCs w:val="20"/>
          <w:u w:val="single"/>
        </w:rPr>
      </w:pPr>
      <w:r w:rsidDel="00000000" w:rsidR="00000000" w:rsidRPr="00000000">
        <w:rPr>
          <w:b w:val="1"/>
          <w:rtl w:val="0"/>
        </w:rPr>
        <w:t xml:space="preserve">Version 1.0</w:t>
      </w:r>
      <w:r w:rsidDel="00000000" w:rsidR="00000000" w:rsidRPr="00000000">
        <w:rPr>
          <w:rtl w:val="0"/>
        </w:rPr>
      </w:r>
    </w:p>
    <w:p w:rsidR="00000000" w:rsidDel="00000000" w:rsidP="00000000" w:rsidRDefault="00000000" w:rsidRPr="00000000" w14:paraId="0000000F">
      <w:pPr>
        <w:spacing w:after="0" w:before="0" w:line="240" w:lineRule="auto"/>
        <w:jc w:val="left"/>
        <w:rPr>
          <w:b w:val="1"/>
          <w:smallCaps w:val="1"/>
          <w:color w:val="0063ac"/>
          <w:sz w:val="20"/>
          <w:szCs w:val="20"/>
          <w:u w:val="single"/>
        </w:rPr>
      </w:pPr>
      <w:r w:rsidDel="00000000" w:rsidR="00000000" w:rsidRPr="00000000">
        <w:rPr>
          <w:rtl w:val="0"/>
        </w:rPr>
      </w:r>
    </w:p>
    <w:p w:rsidR="00000000" w:rsidDel="00000000" w:rsidP="00000000" w:rsidRDefault="00000000" w:rsidRPr="00000000" w14:paraId="00000010">
      <w:pPr>
        <w:spacing w:after="0" w:before="0" w:line="240" w:lineRule="auto"/>
        <w:jc w:val="left"/>
        <w:rPr>
          <w:b w:val="1"/>
          <w:smallCaps w:val="1"/>
          <w:color w:val="0063ac"/>
          <w:sz w:val="20"/>
          <w:szCs w:val="20"/>
          <w:u w:val="single"/>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Table of contents</w:t>
      </w:r>
      <w:r w:rsidDel="00000000" w:rsidR="00000000" w:rsidRPr="00000000">
        <w:rPr>
          <w:rtl w:val="0"/>
        </w:rPr>
      </w:r>
    </w:p>
    <w:p w:rsidR="00000000" w:rsidDel="00000000" w:rsidP="00000000" w:rsidRDefault="00000000" w:rsidRPr="00000000" w14:paraId="0000001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060"/>
        </w:tabs>
        <w:spacing w:after="240" w:before="60" w:line="276" w:lineRule="auto"/>
        <w:ind w:left="284" w:right="0" w:hanging="284"/>
        <w:jc w:val="both"/>
        <w:rPr>
          <w:rFonts w:ascii="Calibri" w:cs="Calibri" w:eastAsia="Calibri" w:hAnsi="Calibri"/>
          <w:b w:val="1"/>
          <w:i w:val="0"/>
          <w:smallCaps w:val="1"/>
          <w:strike w:val="0"/>
          <w:color w:val="000000"/>
          <w:sz w:val="20"/>
          <w:szCs w:val="20"/>
          <w:u w:val="none"/>
          <w:shd w:fill="auto" w:val="clear"/>
          <w:vertAlign w:val="baseline"/>
        </w:rPr>
      </w:pPr>
      <w:bookmarkStart w:colFirst="0" w:colLast="0" w:name="_30j0zll"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tabs>
              <w:tab w:val="right" w:pos="9613.511811023624"/>
            </w:tabs>
            <w:spacing w:before="8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1fob9te">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Document goals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iyk51xi3lam9">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_iyk51xi3lam9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e0hi192jvviu">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Learning objectives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_e0hi192jvviu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6k5heu6w37u7">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Pre-requisites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_6k5heu6w37u7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47ww6gpict4j">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Blinking a LED</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_47ww6gpict4j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xbsaicvx2wc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5.1 Learning objectives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_xbsaicvx2wc8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zbo62thvqel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5.2 Problem statement</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_zbo62thvqeln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7yej339xla0p">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5.3 Tips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_7yej339xla0p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gizxqzqol1r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5.4 Solution</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_gizxqzqol1rg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ugpoasmm10kx">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Writing to the serial terminal</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_ugpoasmm10kx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x16kh1caeqw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6.1 Learning objectives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_x16kh1caeqw8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ddtajx2jbhj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6.2 Problem statement</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_ddtajx2jbhjg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snu2y6g1ko2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6.3 Tips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_snu2y6g1ko2s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lprqinxphgx0">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6.4 Solution</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_lprqinxphgx0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fzf6xtu4rwo7">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Detecting button presses and using conditionals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_fzf6xtu4rwo7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7lkju75fe0ud">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7.1 Learning objectives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_7lkju75fe0ud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jzfkvmx1aul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7.2 Problem statement</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_jzfkvmx1aul2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q0glcqt3xux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7.3 Tips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_q0glcqt3xuxe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9p992sgxyqjl">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7.4 Solution</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_9p992sgxyqjl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65fr1ygnsi2d">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Reading analog input</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_65fr1ygnsi2d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4lekxzsgn4g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8.1 Learning objectives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_4lekxzsgn4gf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txddc99b57d0">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8.2 Problem statement</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_txddc99b57d0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qixq6xtpwnw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8.3 Tips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_qixq6xtpwnw1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613.511811023624"/>
            </w:tabs>
            <w:spacing w:after="80"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1n5uog9n0if7">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8.4 Solution</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_1n5uog9n0if7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rPr>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keepNext w:val="1"/>
        <w:keepLines w:val="1"/>
        <w:numPr>
          <w:ilvl w:val="0"/>
          <w:numId w:val="1"/>
        </w:numPr>
        <w:shd w:fill="60b05a" w:val="clear"/>
        <w:spacing w:after="0" w:before="0" w:lineRule="auto"/>
        <w:ind w:left="360"/>
        <w:rPr/>
      </w:pPr>
      <w:bookmarkStart w:colFirst="0" w:colLast="0" w:name="_1fob9te" w:id="2"/>
      <w:bookmarkEnd w:id="2"/>
      <w:r w:rsidDel="00000000" w:rsidR="00000000" w:rsidRPr="00000000">
        <w:rPr>
          <w:rtl w:val="0"/>
        </w:rPr>
        <w:t xml:space="preserve">Document goals</w:t>
      </w:r>
    </w:p>
    <w:p w:rsidR="00000000" w:rsidDel="00000000" w:rsidP="00000000" w:rsidRDefault="00000000" w:rsidRPr="00000000" w14:paraId="0000002D">
      <w:pPr>
        <w:rPr/>
      </w:pPr>
      <w:r w:rsidDel="00000000" w:rsidR="00000000" w:rsidRPr="00000000">
        <w:rPr>
          <w:rtl w:val="0"/>
        </w:rPr>
        <w:t xml:space="preserve">This document contains some exercises that can be used with the </w:t>
      </w:r>
      <w:hyperlink r:id="rId7">
        <w:r w:rsidDel="00000000" w:rsidR="00000000" w:rsidRPr="00000000">
          <w:rPr>
            <w:color w:val="1155cc"/>
            <w:u w:val="single"/>
            <w:rtl w:val="0"/>
          </w:rPr>
          <w:t xml:space="preserve">Arduino Board laboratory (visual)</w:t>
        </w:r>
      </w:hyperlink>
      <w:r w:rsidDel="00000000" w:rsidR="00000000" w:rsidRPr="00000000">
        <w:rPr>
          <w:rtl w:val="0"/>
        </w:rPr>
        <w:t xml:space="preserve">. The exercises contain the solutions. It is intended to provide instructors with a starting point to propose their own in-class or out-of-class activities. This laboratory and exercises are suitable to a wide age range (from secondary school students to introductory university courses), particularly to those without previous (or with limited) programming experience.</w:t>
      </w:r>
      <w:r w:rsidDel="00000000" w:rsidR="00000000" w:rsidRPr="00000000">
        <w:rPr>
          <w:rtl w:val="0"/>
        </w:rPr>
      </w:r>
    </w:p>
    <w:p w:rsidR="00000000" w:rsidDel="00000000" w:rsidP="00000000" w:rsidRDefault="00000000" w:rsidRPr="00000000" w14:paraId="0000002E">
      <w:pPr>
        <w:pStyle w:val="Heading1"/>
        <w:keepNext w:val="1"/>
        <w:keepLines w:val="1"/>
        <w:numPr>
          <w:ilvl w:val="0"/>
          <w:numId w:val="1"/>
        </w:numPr>
        <w:shd w:fill="60b05a" w:val="clear"/>
        <w:spacing w:after="0" w:before="0" w:lineRule="auto"/>
        <w:ind w:left="360"/>
        <w:rPr/>
      </w:pPr>
      <w:bookmarkStart w:colFirst="0" w:colLast="0" w:name="_iyk51xi3lam9" w:id="3"/>
      <w:bookmarkEnd w:id="3"/>
      <w:r w:rsidDel="00000000" w:rsidR="00000000" w:rsidRPr="00000000">
        <w:rPr>
          <w:rtl w:val="0"/>
        </w:rPr>
        <w:t xml:space="preserve">Introduction</w:t>
      </w:r>
    </w:p>
    <w:p w:rsidR="00000000" w:rsidDel="00000000" w:rsidP="00000000" w:rsidRDefault="00000000" w:rsidRPr="00000000" w14:paraId="0000002F">
      <w:pPr>
        <w:rPr/>
      </w:pPr>
      <w:r w:rsidDel="00000000" w:rsidR="00000000" w:rsidRPr="00000000">
        <w:rPr>
          <w:rtl w:val="0"/>
        </w:rPr>
        <w:t xml:space="preserve">The </w:t>
      </w:r>
      <w:hyperlink r:id="rId8">
        <w:r w:rsidDel="00000000" w:rsidR="00000000" w:rsidRPr="00000000">
          <w:rPr>
            <w:color w:val="1155cc"/>
            <w:u w:val="single"/>
            <w:rtl w:val="0"/>
          </w:rPr>
          <w:t xml:space="preserve">Arduino Board laboratory (visual)</w:t>
        </w:r>
      </w:hyperlink>
      <w:r w:rsidDel="00000000" w:rsidR="00000000" w:rsidRPr="00000000">
        <w:rPr>
          <w:rtl w:val="0"/>
        </w:rPr>
        <w:t xml:space="preserve"> is designed to be used as an introductory laboratory to the Arduino ecosystem. It is designed to resemble the typical low-cost Arduino kits that newcomers to Arduino often rely on for learning. It has several basic peripherals, so it can be used to cover most introductory-level courses. For more advanced Arduino courses and sensors, there is a more advanced laboratory available which is the </w:t>
      </w:r>
      <w:hyperlink r:id="rId9">
        <w:r w:rsidDel="00000000" w:rsidR="00000000" w:rsidRPr="00000000">
          <w:rPr>
            <w:color w:val="1155cc"/>
            <w:u w:val="single"/>
            <w:rtl w:val="0"/>
          </w:rPr>
          <w:t xml:space="preserve">Arduino Robotics Laboratory (visual)</w:t>
        </w:r>
      </w:hyperlink>
      <w:r w:rsidDel="00000000" w:rsidR="00000000" w:rsidRPr="00000000">
        <w:rPr>
          <w:rtl w:val="0"/>
        </w:rPr>
        <w:t xml:space="preserve">. Also, it is noteworthy that text-based versions exist for both this basic </w:t>
      </w:r>
      <w:hyperlink r:id="rId10">
        <w:r w:rsidDel="00000000" w:rsidR="00000000" w:rsidRPr="00000000">
          <w:rPr>
            <w:color w:val="1155cc"/>
            <w:u w:val="single"/>
            <w:rtl w:val="0"/>
          </w:rPr>
          <w:t xml:space="preserve">Arduino Board laboratory (text-based)</w:t>
        </w:r>
      </w:hyperlink>
      <w:r w:rsidDel="00000000" w:rsidR="00000000" w:rsidRPr="00000000">
        <w:rPr>
          <w:rtl w:val="0"/>
        </w:rPr>
        <w:t xml:space="preserve"> and for the </w:t>
      </w:r>
      <w:hyperlink r:id="rId11">
        <w:r w:rsidDel="00000000" w:rsidR="00000000" w:rsidRPr="00000000">
          <w:rPr>
            <w:color w:val="1155cc"/>
            <w:u w:val="single"/>
            <w:rtl w:val="0"/>
          </w:rPr>
          <w:t xml:space="preserve">Arduino Robotics Laboratory (text-based)</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The Arduino Board laboratory implements the following schematic.</w:t>
      </w: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114300" distT="114300" distL="114300" distR="114300">
            <wp:extent cx="6104580" cy="4483100"/>
            <wp:effectExtent b="0" l="0" r="0" t="0"/>
            <wp:docPr id="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10458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numPr>
          <w:ilvl w:val="0"/>
          <w:numId w:val="1"/>
        </w:numPr>
        <w:rPr>
          <w:b w:val="1"/>
          <w:color w:val="ffffff"/>
          <w:sz w:val="28"/>
          <w:szCs w:val="28"/>
        </w:rPr>
      </w:pPr>
      <w:bookmarkStart w:colFirst="0" w:colLast="0" w:name="_e0hi192jvviu" w:id="4"/>
      <w:bookmarkEnd w:id="4"/>
      <w:r w:rsidDel="00000000" w:rsidR="00000000" w:rsidRPr="00000000">
        <w:rPr>
          <w:rtl w:val="0"/>
        </w:rPr>
        <w:t xml:space="preserve">Learning objectives</w:t>
      </w: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t xml:space="preserve">After completing these activities, the students will have achieved certain learning outcomes. The specific objectives for each activity are detailed in each section, but they are also summarized here:</w:t>
      </w:r>
    </w:p>
    <w:p w:rsidR="00000000" w:rsidDel="00000000" w:rsidP="00000000" w:rsidRDefault="00000000" w:rsidRPr="00000000" w14:paraId="00000035">
      <w:pPr>
        <w:numPr>
          <w:ilvl w:val="0"/>
          <w:numId w:val="3"/>
        </w:numPr>
        <w:spacing w:after="0" w:afterAutospacing="0"/>
        <w:ind w:left="720" w:hanging="360"/>
      </w:pPr>
      <w:r w:rsidDel="00000000" w:rsidR="00000000" w:rsidRPr="00000000">
        <w:rPr>
          <w:rtl w:val="0"/>
        </w:rPr>
        <w:t xml:space="preserve">Learn what programming is.</w:t>
      </w:r>
    </w:p>
    <w:p w:rsidR="00000000" w:rsidDel="00000000" w:rsidP="00000000" w:rsidRDefault="00000000" w:rsidRPr="00000000" w14:paraId="00000036">
      <w:pPr>
        <w:numPr>
          <w:ilvl w:val="0"/>
          <w:numId w:val="3"/>
        </w:numPr>
        <w:spacing w:after="0" w:afterAutospacing="0" w:before="0" w:beforeAutospacing="0"/>
        <w:ind w:left="720" w:hanging="360"/>
        <w:rPr>
          <w:u w:val="none"/>
        </w:rPr>
      </w:pPr>
      <w:r w:rsidDel="00000000" w:rsidR="00000000" w:rsidRPr="00000000">
        <w:rPr>
          <w:rtl w:val="0"/>
        </w:rPr>
        <w:t xml:space="preserve">Learn how a visual programming language works.</w:t>
      </w:r>
    </w:p>
    <w:p w:rsidR="00000000" w:rsidDel="00000000" w:rsidP="00000000" w:rsidRDefault="00000000" w:rsidRPr="00000000" w14:paraId="00000037">
      <w:pPr>
        <w:numPr>
          <w:ilvl w:val="0"/>
          <w:numId w:val="3"/>
        </w:numPr>
        <w:spacing w:after="0" w:afterAutospacing="0" w:before="0" w:beforeAutospacing="0"/>
        <w:ind w:left="720" w:hanging="360"/>
      </w:pPr>
      <w:r w:rsidDel="00000000" w:rsidR="00000000" w:rsidRPr="00000000">
        <w:rPr>
          <w:rtl w:val="0"/>
        </w:rPr>
        <w:t xml:space="preserve">Learn how to place blocks.</w:t>
      </w:r>
    </w:p>
    <w:p w:rsidR="00000000" w:rsidDel="00000000" w:rsidP="00000000" w:rsidRDefault="00000000" w:rsidRPr="00000000" w14:paraId="00000038">
      <w:pPr>
        <w:numPr>
          <w:ilvl w:val="0"/>
          <w:numId w:val="3"/>
        </w:numPr>
        <w:spacing w:after="0" w:afterAutospacing="0" w:before="0" w:beforeAutospacing="0"/>
        <w:ind w:left="720" w:hanging="360"/>
      </w:pPr>
      <w:r w:rsidDel="00000000" w:rsidR="00000000" w:rsidRPr="00000000">
        <w:rPr>
          <w:rtl w:val="0"/>
        </w:rPr>
        <w:t xml:space="preserve">Learn how the digital outputs work.</w:t>
      </w:r>
    </w:p>
    <w:p w:rsidR="00000000" w:rsidDel="00000000" w:rsidP="00000000" w:rsidRDefault="00000000" w:rsidRPr="00000000" w14:paraId="00000039">
      <w:pPr>
        <w:numPr>
          <w:ilvl w:val="0"/>
          <w:numId w:val="3"/>
        </w:numPr>
        <w:spacing w:after="0" w:afterAutospacing="0" w:before="0" w:beforeAutospacing="0"/>
        <w:ind w:left="720" w:hanging="360"/>
      </w:pPr>
      <w:r w:rsidDel="00000000" w:rsidR="00000000" w:rsidRPr="00000000">
        <w:rPr>
          <w:rtl w:val="0"/>
        </w:rPr>
        <w:t xml:space="preserve">Learn how to turn on and off the LEDs.</w:t>
      </w:r>
    </w:p>
    <w:p w:rsidR="00000000" w:rsidDel="00000000" w:rsidP="00000000" w:rsidRDefault="00000000" w:rsidRPr="00000000" w14:paraId="0000003A">
      <w:pPr>
        <w:numPr>
          <w:ilvl w:val="0"/>
          <w:numId w:val="3"/>
        </w:numPr>
        <w:spacing w:after="0" w:afterAutospacing="0" w:before="0" w:beforeAutospacing="0"/>
        <w:ind w:left="720" w:hanging="360"/>
      </w:pPr>
      <w:r w:rsidDel="00000000" w:rsidR="00000000" w:rsidRPr="00000000">
        <w:rPr>
          <w:rtl w:val="0"/>
        </w:rPr>
        <w:t xml:space="preserve">Learn how to interpret the Fritzing diagram.</w:t>
      </w:r>
    </w:p>
    <w:p w:rsidR="00000000" w:rsidDel="00000000" w:rsidP="00000000" w:rsidRDefault="00000000" w:rsidRPr="00000000" w14:paraId="0000003B">
      <w:pPr>
        <w:numPr>
          <w:ilvl w:val="0"/>
          <w:numId w:val="3"/>
        </w:numPr>
        <w:spacing w:after="0" w:afterAutospacing="0" w:before="0" w:beforeAutospacing="0"/>
        <w:ind w:left="720" w:hanging="360"/>
      </w:pPr>
      <w:r w:rsidDel="00000000" w:rsidR="00000000" w:rsidRPr="00000000">
        <w:rPr>
          <w:rtl w:val="0"/>
        </w:rPr>
        <w:t xml:space="preserve">Learn how to use the Arduino Loop and Setup blocks.</w:t>
      </w:r>
    </w:p>
    <w:p w:rsidR="00000000" w:rsidDel="00000000" w:rsidP="00000000" w:rsidRDefault="00000000" w:rsidRPr="00000000" w14:paraId="0000003C">
      <w:pPr>
        <w:numPr>
          <w:ilvl w:val="0"/>
          <w:numId w:val="3"/>
        </w:numPr>
        <w:spacing w:after="0" w:afterAutospacing="0" w:before="0" w:beforeAutospacing="0"/>
        <w:ind w:left="720" w:hanging="360"/>
      </w:pPr>
      <w:r w:rsidDel="00000000" w:rsidR="00000000" w:rsidRPr="00000000">
        <w:rPr>
          <w:rtl w:val="0"/>
        </w:rPr>
        <w:t xml:space="preserve">Learn how to use the waiting blocks.</w:t>
      </w:r>
    </w:p>
    <w:p w:rsidR="00000000" w:rsidDel="00000000" w:rsidP="00000000" w:rsidRDefault="00000000" w:rsidRPr="00000000" w14:paraId="0000003D">
      <w:pPr>
        <w:numPr>
          <w:ilvl w:val="0"/>
          <w:numId w:val="3"/>
        </w:numPr>
        <w:spacing w:before="0" w:beforeAutospacing="0"/>
        <w:ind w:left="720" w:hanging="360"/>
      </w:pPr>
      <w:r w:rsidDel="00000000" w:rsidR="00000000" w:rsidRPr="00000000">
        <w:rPr>
          <w:rtl w:val="0"/>
        </w:rPr>
        <w:t xml:space="preserve">Learn how to write to the serial terminal.</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1"/>
        <w:numPr>
          <w:ilvl w:val="0"/>
          <w:numId w:val="1"/>
        </w:numPr>
        <w:rPr>
          <w:b w:val="1"/>
          <w:color w:val="ffffff"/>
          <w:sz w:val="28"/>
          <w:szCs w:val="28"/>
        </w:rPr>
      </w:pPr>
      <w:bookmarkStart w:colFirst="0" w:colLast="0" w:name="_6k5heu6w37u7" w:id="5"/>
      <w:bookmarkEnd w:id="5"/>
      <w:r w:rsidDel="00000000" w:rsidR="00000000" w:rsidRPr="00000000">
        <w:rPr>
          <w:rtl w:val="0"/>
        </w:rPr>
        <w:t xml:space="preserve">Pre-requisites</w:t>
      </w:r>
    </w:p>
    <w:p w:rsidR="00000000" w:rsidDel="00000000" w:rsidP="00000000" w:rsidRDefault="00000000" w:rsidRPr="00000000" w14:paraId="00000040">
      <w:pPr>
        <w:rPr/>
      </w:pPr>
      <w:r w:rsidDel="00000000" w:rsidR="00000000" w:rsidRPr="00000000">
        <w:rPr>
          <w:rtl w:val="0"/>
        </w:rPr>
        <w:t xml:space="preserve">These activities are intended as an introduction to programming and hardware using a visual blocks-based language intended for children. Thus, there are no strict pre-requisites. However, depending on the activity, the teacher might first need to explain certain concepts if they are not already known. Those are:</w:t>
      </w:r>
    </w:p>
    <w:p w:rsidR="00000000" w:rsidDel="00000000" w:rsidP="00000000" w:rsidRDefault="00000000" w:rsidRPr="00000000" w14:paraId="00000041">
      <w:pPr>
        <w:numPr>
          <w:ilvl w:val="0"/>
          <w:numId w:val="4"/>
        </w:numPr>
        <w:spacing w:after="0" w:afterAutospacing="0"/>
        <w:ind w:left="720" w:hanging="360"/>
        <w:rPr>
          <w:u w:val="none"/>
        </w:rPr>
      </w:pPr>
      <w:r w:rsidDel="00000000" w:rsidR="00000000" w:rsidRPr="00000000">
        <w:rPr>
          <w:rtl w:val="0"/>
        </w:rPr>
        <w:t xml:space="preserve">What a LED is.</w:t>
      </w:r>
    </w:p>
    <w:p w:rsidR="00000000" w:rsidDel="00000000" w:rsidP="00000000" w:rsidRDefault="00000000" w:rsidRPr="00000000" w14:paraId="00000042">
      <w:pPr>
        <w:numPr>
          <w:ilvl w:val="0"/>
          <w:numId w:val="4"/>
        </w:numPr>
        <w:spacing w:after="0" w:afterAutospacing="0" w:before="0" w:beforeAutospacing="0"/>
        <w:ind w:left="720" w:hanging="360"/>
        <w:rPr>
          <w:u w:val="none"/>
        </w:rPr>
      </w:pPr>
      <w:r w:rsidDel="00000000" w:rsidR="00000000" w:rsidRPr="00000000">
        <w:rPr>
          <w:rtl w:val="0"/>
        </w:rPr>
        <w:t xml:space="preserve">What programming is.</w:t>
      </w:r>
    </w:p>
    <w:p w:rsidR="00000000" w:rsidDel="00000000" w:rsidP="00000000" w:rsidRDefault="00000000" w:rsidRPr="00000000" w14:paraId="00000043">
      <w:pPr>
        <w:numPr>
          <w:ilvl w:val="0"/>
          <w:numId w:val="4"/>
        </w:numPr>
        <w:spacing w:after="0" w:afterAutospacing="0" w:before="0" w:beforeAutospacing="0"/>
        <w:ind w:left="720" w:hanging="360"/>
        <w:rPr>
          <w:u w:val="none"/>
        </w:rPr>
      </w:pPr>
      <w:r w:rsidDel="00000000" w:rsidR="00000000" w:rsidRPr="00000000">
        <w:rPr>
          <w:rtl w:val="0"/>
        </w:rPr>
        <w:t xml:space="preserve">How an electric circuit works.</w:t>
      </w:r>
    </w:p>
    <w:p w:rsidR="00000000" w:rsidDel="00000000" w:rsidP="00000000" w:rsidRDefault="00000000" w:rsidRPr="00000000" w14:paraId="00000044">
      <w:pPr>
        <w:numPr>
          <w:ilvl w:val="0"/>
          <w:numId w:val="4"/>
        </w:numPr>
        <w:spacing w:after="0" w:afterAutospacing="0" w:before="0" w:beforeAutospacing="0"/>
        <w:ind w:left="720" w:hanging="360"/>
        <w:rPr>
          <w:u w:val="none"/>
        </w:rPr>
      </w:pPr>
      <w:r w:rsidDel="00000000" w:rsidR="00000000" w:rsidRPr="00000000">
        <w:rPr>
          <w:rtl w:val="0"/>
        </w:rPr>
        <w:t xml:space="preserve">What voltage is.</w:t>
        <w:br w:type="textWrapping"/>
      </w:r>
      <w:r w:rsidDel="00000000" w:rsidR="00000000" w:rsidRPr="00000000">
        <w:rPr>
          <w:rtl w:val="0"/>
        </w:rPr>
      </w:r>
    </w:p>
    <w:p w:rsidR="00000000" w:rsidDel="00000000" w:rsidP="00000000" w:rsidRDefault="00000000" w:rsidRPr="00000000" w14:paraId="00000045">
      <w:pPr>
        <w:pStyle w:val="Heading1"/>
        <w:numPr>
          <w:ilvl w:val="0"/>
          <w:numId w:val="1"/>
        </w:numPr>
      </w:pPr>
      <w:bookmarkStart w:colFirst="0" w:colLast="0" w:name="_47ww6gpict4j" w:id="6"/>
      <w:bookmarkEnd w:id="6"/>
      <w:r w:rsidDel="00000000" w:rsidR="00000000" w:rsidRPr="00000000">
        <w:rPr>
          <w:rtl w:val="0"/>
        </w:rPr>
        <w:t xml:space="preserve">Blinking a LED</w:t>
      </w:r>
    </w:p>
    <w:p w:rsidR="00000000" w:rsidDel="00000000" w:rsidP="00000000" w:rsidRDefault="00000000" w:rsidRPr="00000000" w14:paraId="00000046">
      <w:pPr>
        <w:rPr/>
      </w:pPr>
      <w:r w:rsidDel="00000000" w:rsidR="00000000" w:rsidRPr="00000000">
        <w:rPr>
          <w:rtl w:val="0"/>
        </w:rPr>
        <w:t xml:space="preserve">Estimated time: 10 minutes</w:t>
      </w:r>
    </w:p>
    <w:p w:rsidR="00000000" w:rsidDel="00000000" w:rsidP="00000000" w:rsidRDefault="00000000" w:rsidRPr="00000000" w14:paraId="00000047">
      <w:pPr>
        <w:pStyle w:val="Heading2"/>
        <w:rPr/>
      </w:pPr>
      <w:bookmarkStart w:colFirst="0" w:colLast="0" w:name="_xbsaicvx2wc8" w:id="7"/>
      <w:bookmarkEnd w:id="7"/>
      <w:r w:rsidDel="00000000" w:rsidR="00000000" w:rsidRPr="00000000">
        <w:rPr>
          <w:rtl w:val="0"/>
        </w:rPr>
        <w:t xml:space="preserve">5.1 Learning objectives</w:t>
      </w:r>
    </w:p>
    <w:p w:rsidR="00000000" w:rsidDel="00000000" w:rsidP="00000000" w:rsidRDefault="00000000" w:rsidRPr="00000000" w14:paraId="00000048">
      <w:pPr>
        <w:numPr>
          <w:ilvl w:val="0"/>
          <w:numId w:val="2"/>
        </w:numPr>
        <w:spacing w:after="0" w:afterAutospacing="0"/>
        <w:ind w:left="720" w:hanging="360"/>
        <w:rPr>
          <w:u w:val="none"/>
        </w:rPr>
      </w:pPr>
      <w:r w:rsidDel="00000000" w:rsidR="00000000" w:rsidRPr="00000000">
        <w:rPr>
          <w:rtl w:val="0"/>
        </w:rPr>
        <w:t xml:space="preserve">Learn how to place blocks.</w:t>
      </w:r>
    </w:p>
    <w:p w:rsidR="00000000" w:rsidDel="00000000" w:rsidP="00000000" w:rsidRDefault="00000000" w:rsidRPr="00000000" w14:paraId="00000049">
      <w:pPr>
        <w:numPr>
          <w:ilvl w:val="0"/>
          <w:numId w:val="2"/>
        </w:numPr>
        <w:spacing w:after="0" w:afterAutospacing="0" w:before="0" w:beforeAutospacing="0"/>
        <w:ind w:left="720" w:hanging="360"/>
        <w:rPr>
          <w:u w:val="none"/>
        </w:rPr>
      </w:pPr>
      <w:r w:rsidDel="00000000" w:rsidR="00000000" w:rsidRPr="00000000">
        <w:rPr>
          <w:rtl w:val="0"/>
        </w:rPr>
        <w:t xml:space="preserve">Learn how the digital outputs work.</w:t>
      </w:r>
    </w:p>
    <w:p w:rsidR="00000000" w:rsidDel="00000000" w:rsidP="00000000" w:rsidRDefault="00000000" w:rsidRPr="00000000" w14:paraId="0000004A">
      <w:pPr>
        <w:numPr>
          <w:ilvl w:val="0"/>
          <w:numId w:val="2"/>
        </w:numPr>
        <w:spacing w:after="0" w:afterAutospacing="0" w:before="0" w:beforeAutospacing="0"/>
        <w:ind w:left="720" w:hanging="360"/>
        <w:rPr>
          <w:u w:val="none"/>
        </w:rPr>
      </w:pPr>
      <w:r w:rsidDel="00000000" w:rsidR="00000000" w:rsidRPr="00000000">
        <w:rPr>
          <w:rtl w:val="0"/>
        </w:rPr>
        <w:t xml:space="preserve">Learn how to turn on and off the LEDs.</w:t>
      </w:r>
    </w:p>
    <w:p w:rsidR="00000000" w:rsidDel="00000000" w:rsidP="00000000" w:rsidRDefault="00000000" w:rsidRPr="00000000" w14:paraId="0000004B">
      <w:pPr>
        <w:numPr>
          <w:ilvl w:val="0"/>
          <w:numId w:val="2"/>
        </w:numPr>
        <w:spacing w:after="0" w:afterAutospacing="0" w:before="0" w:beforeAutospacing="0"/>
        <w:ind w:left="720" w:hanging="360"/>
        <w:rPr>
          <w:u w:val="none"/>
        </w:rPr>
      </w:pPr>
      <w:r w:rsidDel="00000000" w:rsidR="00000000" w:rsidRPr="00000000">
        <w:rPr>
          <w:rtl w:val="0"/>
        </w:rPr>
        <w:t xml:space="preserve">Learn how to interpret the Fritzing diagram.</w:t>
      </w:r>
    </w:p>
    <w:p w:rsidR="00000000" w:rsidDel="00000000" w:rsidP="00000000" w:rsidRDefault="00000000" w:rsidRPr="00000000" w14:paraId="0000004C">
      <w:pPr>
        <w:numPr>
          <w:ilvl w:val="0"/>
          <w:numId w:val="2"/>
        </w:numPr>
        <w:spacing w:after="0" w:afterAutospacing="0" w:before="0" w:beforeAutospacing="0"/>
        <w:ind w:left="720" w:hanging="360"/>
        <w:rPr>
          <w:u w:val="none"/>
        </w:rPr>
      </w:pPr>
      <w:r w:rsidDel="00000000" w:rsidR="00000000" w:rsidRPr="00000000">
        <w:rPr>
          <w:rtl w:val="0"/>
        </w:rPr>
        <w:t xml:space="preserve">Learn how to use the Arduino Loop and Setup blocks.</w:t>
      </w:r>
    </w:p>
    <w:p w:rsidR="00000000" w:rsidDel="00000000" w:rsidP="00000000" w:rsidRDefault="00000000" w:rsidRPr="00000000" w14:paraId="0000004D">
      <w:pPr>
        <w:numPr>
          <w:ilvl w:val="0"/>
          <w:numId w:val="2"/>
        </w:numPr>
        <w:spacing w:after="0" w:afterAutospacing="0" w:before="0" w:beforeAutospacing="0"/>
        <w:ind w:left="720" w:hanging="360"/>
        <w:rPr>
          <w:u w:val="none"/>
        </w:rPr>
      </w:pPr>
      <w:r w:rsidDel="00000000" w:rsidR="00000000" w:rsidRPr="00000000">
        <w:rPr>
          <w:rtl w:val="0"/>
        </w:rPr>
        <w:t xml:space="preserve">Learn how to use the waiting blocks.</w:t>
      </w:r>
    </w:p>
    <w:p w:rsidR="00000000" w:rsidDel="00000000" w:rsidP="00000000" w:rsidRDefault="00000000" w:rsidRPr="00000000" w14:paraId="0000004E">
      <w:pPr>
        <w:numPr>
          <w:ilvl w:val="0"/>
          <w:numId w:val="2"/>
        </w:numPr>
        <w:spacing w:after="0" w:afterAutospacing="0" w:before="0" w:beforeAutospacing="0"/>
        <w:ind w:left="720" w:hanging="360"/>
      </w:pPr>
      <w:r w:rsidDel="00000000" w:rsidR="00000000" w:rsidRPr="00000000">
        <w:rPr>
          <w:rtl w:val="0"/>
        </w:rPr>
        <w:t xml:space="preserve">Learn how to use variable blocks.</w:t>
      </w:r>
    </w:p>
    <w:p w:rsidR="00000000" w:rsidDel="00000000" w:rsidP="00000000" w:rsidRDefault="00000000" w:rsidRPr="00000000" w14:paraId="0000004F">
      <w:pPr>
        <w:numPr>
          <w:ilvl w:val="0"/>
          <w:numId w:val="2"/>
        </w:numPr>
        <w:spacing w:after="0" w:afterAutospacing="0" w:before="0" w:beforeAutospacing="0"/>
        <w:ind w:left="720" w:hanging="360"/>
      </w:pPr>
      <w:r w:rsidDel="00000000" w:rsidR="00000000" w:rsidRPr="00000000">
        <w:rPr>
          <w:rtl w:val="0"/>
        </w:rPr>
        <w:t xml:space="preserve">Learn how to read digital inputs. </w:t>
      </w:r>
    </w:p>
    <w:p w:rsidR="00000000" w:rsidDel="00000000" w:rsidP="00000000" w:rsidRDefault="00000000" w:rsidRPr="00000000" w14:paraId="00000050">
      <w:pPr>
        <w:numPr>
          <w:ilvl w:val="0"/>
          <w:numId w:val="2"/>
        </w:numPr>
        <w:spacing w:after="0" w:afterAutospacing="0" w:before="0" w:beforeAutospacing="0"/>
        <w:ind w:left="720" w:hanging="360"/>
      </w:pPr>
      <w:r w:rsidDel="00000000" w:rsidR="00000000" w:rsidRPr="00000000">
        <w:rPr>
          <w:rtl w:val="0"/>
        </w:rPr>
        <w:t xml:space="preserve">Learn how to use the buttons. </w:t>
      </w:r>
    </w:p>
    <w:p w:rsidR="00000000" w:rsidDel="00000000" w:rsidP="00000000" w:rsidRDefault="00000000" w:rsidRPr="00000000" w14:paraId="00000051">
      <w:pPr>
        <w:numPr>
          <w:ilvl w:val="0"/>
          <w:numId w:val="2"/>
        </w:numPr>
        <w:spacing w:after="0" w:afterAutospacing="0" w:before="0" w:beforeAutospacing="0"/>
        <w:ind w:left="720" w:hanging="360"/>
      </w:pPr>
      <w:r w:rsidDel="00000000" w:rsidR="00000000" w:rsidRPr="00000000">
        <w:rPr>
          <w:rtl w:val="0"/>
        </w:rPr>
        <w:t xml:space="preserve">Learn how to use the conditional blocks.</w:t>
      </w:r>
    </w:p>
    <w:p w:rsidR="00000000" w:rsidDel="00000000" w:rsidP="00000000" w:rsidRDefault="00000000" w:rsidRPr="00000000" w14:paraId="00000052">
      <w:pPr>
        <w:numPr>
          <w:ilvl w:val="0"/>
          <w:numId w:val="2"/>
        </w:numPr>
        <w:spacing w:before="0" w:beforeAutospacing="0"/>
        <w:ind w:left="720" w:hanging="360"/>
      </w:pPr>
      <w:r w:rsidDel="00000000" w:rsidR="00000000" w:rsidRPr="00000000">
        <w:rPr>
          <w:rtl w:val="0"/>
        </w:rPr>
        <w:t xml:space="preserve">Learn how to read the analog input value from a potentiometer.</w:t>
      </w:r>
    </w:p>
    <w:p w:rsidR="00000000" w:rsidDel="00000000" w:rsidP="00000000" w:rsidRDefault="00000000" w:rsidRPr="00000000" w14:paraId="00000053">
      <w:pPr>
        <w:pStyle w:val="Heading2"/>
        <w:rPr/>
      </w:pPr>
      <w:bookmarkStart w:colFirst="0" w:colLast="0" w:name="_zbo62thvqeln" w:id="8"/>
      <w:bookmarkEnd w:id="8"/>
      <w:r w:rsidDel="00000000" w:rsidR="00000000" w:rsidRPr="00000000">
        <w:rPr>
          <w:rtl w:val="0"/>
        </w:rPr>
        <w:t xml:space="preserve">5.2 Problem statement</w:t>
      </w:r>
    </w:p>
    <w:p w:rsidR="00000000" w:rsidDel="00000000" w:rsidP="00000000" w:rsidRDefault="00000000" w:rsidRPr="00000000" w14:paraId="00000054">
      <w:pPr>
        <w:rPr/>
      </w:pPr>
      <w:r w:rsidDel="00000000" w:rsidR="00000000" w:rsidRPr="00000000">
        <w:rPr>
          <w:rtl w:val="0"/>
        </w:rPr>
        <w:t xml:space="preserve">Make the second LED (LED number 2) of the Arduino Board blink. It must be on for 2 seconds, then off for 1. In an infinite loop.</w:t>
      </w:r>
    </w:p>
    <w:p w:rsidR="00000000" w:rsidDel="00000000" w:rsidP="00000000" w:rsidRDefault="00000000" w:rsidRPr="00000000" w14:paraId="00000055">
      <w:pPr>
        <w:pStyle w:val="Heading2"/>
        <w:rPr/>
      </w:pPr>
      <w:bookmarkStart w:colFirst="0" w:colLast="0" w:name="_7yej339xla0p" w:id="9"/>
      <w:bookmarkEnd w:id="9"/>
      <w:r w:rsidDel="00000000" w:rsidR="00000000" w:rsidRPr="00000000">
        <w:rPr>
          <w:rtl w:val="0"/>
        </w:rPr>
        <w:t xml:space="preserve">5.3 Tips</w:t>
      </w:r>
    </w:p>
    <w:p w:rsidR="00000000" w:rsidDel="00000000" w:rsidP="00000000" w:rsidRDefault="00000000" w:rsidRPr="00000000" w14:paraId="00000056">
      <w:pPr>
        <w:rPr/>
      </w:pPr>
      <w:r w:rsidDel="00000000" w:rsidR="00000000" w:rsidRPr="00000000">
        <w:rPr>
          <w:rtl w:val="0"/>
        </w:rPr>
        <w:t xml:space="preserve">You do not need to create a loop explicitly. You can use Arduino’s standard “loop” function. You will at least need to use the “set digital pin” block (Input/Output blocks) and the “wait” block (Time blocks).</w:t>
      </w:r>
    </w:p>
    <w:p w:rsidR="00000000" w:rsidDel="00000000" w:rsidP="00000000" w:rsidRDefault="00000000" w:rsidRPr="00000000" w14:paraId="00000057">
      <w:pPr>
        <w:pStyle w:val="Heading2"/>
        <w:rPr/>
      </w:pPr>
      <w:bookmarkStart w:colFirst="0" w:colLast="0" w:name="_gizxqzqol1rg" w:id="10"/>
      <w:bookmarkEnd w:id="10"/>
      <w:r w:rsidDel="00000000" w:rsidR="00000000" w:rsidRPr="00000000">
        <w:rPr>
          <w:rtl w:val="0"/>
        </w:rPr>
        <w:t xml:space="preserve">5</w:t>
      </w:r>
      <w:r w:rsidDel="00000000" w:rsidR="00000000" w:rsidRPr="00000000">
        <w:rPr>
          <w:rtl w:val="0"/>
        </w:rPr>
        <w:t xml:space="preserve">.4 Solution</w:t>
      </w:r>
    </w:p>
    <w:p w:rsidR="00000000" w:rsidDel="00000000" w:rsidP="00000000" w:rsidRDefault="00000000" w:rsidRPr="00000000" w14:paraId="00000058">
      <w:pPr>
        <w:rPr/>
      </w:pPr>
      <w:r w:rsidDel="00000000" w:rsidR="00000000" w:rsidRPr="00000000">
        <w:rPr/>
        <w:drawing>
          <wp:inline distB="114300" distT="114300" distL="114300" distR="114300">
            <wp:extent cx="2981325" cy="3219450"/>
            <wp:effectExtent b="0" l="0" r="0" t="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981325"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1"/>
        <w:numPr>
          <w:ilvl w:val="0"/>
          <w:numId w:val="1"/>
        </w:numPr>
        <w:rPr>
          <w:b w:val="1"/>
          <w:color w:val="ffffff"/>
          <w:sz w:val="28"/>
          <w:szCs w:val="28"/>
        </w:rPr>
      </w:pPr>
      <w:bookmarkStart w:colFirst="0" w:colLast="0" w:name="_ugpoasmm10kx" w:id="11"/>
      <w:bookmarkEnd w:id="11"/>
      <w:r w:rsidDel="00000000" w:rsidR="00000000" w:rsidRPr="00000000">
        <w:rPr>
          <w:rtl w:val="0"/>
        </w:rPr>
        <w:t xml:space="preserve">Writing to the serial terminal</w:t>
      </w:r>
    </w:p>
    <w:p w:rsidR="00000000" w:rsidDel="00000000" w:rsidP="00000000" w:rsidRDefault="00000000" w:rsidRPr="00000000" w14:paraId="0000005A">
      <w:pPr>
        <w:rPr/>
      </w:pPr>
      <w:r w:rsidDel="00000000" w:rsidR="00000000" w:rsidRPr="00000000">
        <w:rPr>
          <w:rtl w:val="0"/>
        </w:rPr>
        <w:t xml:space="preserve">Estimated time: 5 minutes.</w:t>
      </w:r>
    </w:p>
    <w:p w:rsidR="00000000" w:rsidDel="00000000" w:rsidP="00000000" w:rsidRDefault="00000000" w:rsidRPr="00000000" w14:paraId="0000005B">
      <w:pPr>
        <w:pStyle w:val="Heading2"/>
        <w:ind w:left="0" w:firstLine="0"/>
        <w:rPr/>
      </w:pPr>
      <w:bookmarkStart w:colFirst="0" w:colLast="0" w:name="_x16kh1caeqw8" w:id="12"/>
      <w:bookmarkEnd w:id="12"/>
      <w:r w:rsidDel="00000000" w:rsidR="00000000" w:rsidRPr="00000000">
        <w:rPr>
          <w:rtl w:val="0"/>
        </w:rPr>
        <w:t xml:space="preserve">6</w:t>
      </w:r>
      <w:r w:rsidDel="00000000" w:rsidR="00000000" w:rsidRPr="00000000">
        <w:rPr>
          <w:rtl w:val="0"/>
        </w:rPr>
        <w:t xml:space="preserve">.1 Learning objectives</w:t>
      </w:r>
    </w:p>
    <w:p w:rsidR="00000000" w:rsidDel="00000000" w:rsidP="00000000" w:rsidRDefault="00000000" w:rsidRPr="00000000" w14:paraId="0000005C">
      <w:pPr>
        <w:numPr>
          <w:ilvl w:val="0"/>
          <w:numId w:val="2"/>
        </w:numPr>
        <w:ind w:left="720" w:hanging="360"/>
      </w:pPr>
      <w:r w:rsidDel="00000000" w:rsidR="00000000" w:rsidRPr="00000000">
        <w:rPr>
          <w:rtl w:val="0"/>
        </w:rPr>
        <w:t xml:space="preserve">Learn how to write to the serial terminal.</w:t>
      </w:r>
    </w:p>
    <w:p w:rsidR="00000000" w:rsidDel="00000000" w:rsidP="00000000" w:rsidRDefault="00000000" w:rsidRPr="00000000" w14:paraId="0000005D">
      <w:pPr>
        <w:pStyle w:val="Heading2"/>
        <w:rPr/>
      </w:pPr>
      <w:bookmarkStart w:colFirst="0" w:colLast="0" w:name="_ddtajx2jbhjg" w:id="13"/>
      <w:bookmarkEnd w:id="13"/>
      <w:r w:rsidDel="00000000" w:rsidR="00000000" w:rsidRPr="00000000">
        <w:rPr>
          <w:rtl w:val="0"/>
        </w:rPr>
        <w:t xml:space="preserve">6.2 Problem statement</w:t>
      </w:r>
    </w:p>
    <w:p w:rsidR="00000000" w:rsidDel="00000000" w:rsidP="00000000" w:rsidRDefault="00000000" w:rsidRPr="00000000" w14:paraId="0000005E">
      <w:pPr>
        <w:rPr/>
      </w:pPr>
      <w:r w:rsidDel="00000000" w:rsidR="00000000" w:rsidRPr="00000000">
        <w:rPr>
          <w:rtl w:val="0"/>
        </w:rPr>
        <w:t xml:space="preserve">Write “Hello world” to the serial terminal repeatedly, waiting 2 seconds every time.</w:t>
      </w:r>
    </w:p>
    <w:p w:rsidR="00000000" w:rsidDel="00000000" w:rsidP="00000000" w:rsidRDefault="00000000" w:rsidRPr="00000000" w14:paraId="0000005F">
      <w:pPr>
        <w:pStyle w:val="Heading2"/>
        <w:rPr/>
      </w:pPr>
      <w:bookmarkStart w:colFirst="0" w:colLast="0" w:name="_snu2y6g1ko2s" w:id="14"/>
      <w:bookmarkEnd w:id="14"/>
      <w:r w:rsidDel="00000000" w:rsidR="00000000" w:rsidRPr="00000000">
        <w:rPr>
          <w:rtl w:val="0"/>
        </w:rPr>
        <w:t xml:space="preserve">6.3 Tips</w:t>
      </w:r>
    </w:p>
    <w:p w:rsidR="00000000" w:rsidDel="00000000" w:rsidP="00000000" w:rsidRDefault="00000000" w:rsidRPr="00000000" w14:paraId="00000060">
      <w:pPr>
        <w:rPr/>
      </w:pPr>
      <w:r w:rsidDel="00000000" w:rsidR="00000000" w:rsidRPr="00000000">
        <w:rPr>
          <w:rtl w:val="0"/>
        </w:rPr>
        <w:t xml:space="preserve">You need to ensure that the serial is initialized to 9600 bps. This can be done through the “Setup serial” block. Then, you will need to use the serial print blocks (Comms) to write to the serial terminal.</w:t>
      </w:r>
    </w:p>
    <w:p w:rsidR="00000000" w:rsidDel="00000000" w:rsidP="00000000" w:rsidRDefault="00000000" w:rsidRPr="00000000" w14:paraId="00000061">
      <w:pPr>
        <w:pStyle w:val="Heading2"/>
        <w:rPr/>
      </w:pPr>
      <w:bookmarkStart w:colFirst="0" w:colLast="0" w:name="_lprqinxphgx0" w:id="15"/>
      <w:bookmarkEnd w:id="15"/>
      <w:r w:rsidDel="00000000" w:rsidR="00000000" w:rsidRPr="00000000">
        <w:rPr>
          <w:rtl w:val="0"/>
        </w:rPr>
        <w:t xml:space="preserve">6.4 Solution</w:t>
      </w:r>
    </w:p>
    <w:p w:rsidR="00000000" w:rsidDel="00000000" w:rsidP="00000000" w:rsidRDefault="00000000" w:rsidRPr="00000000" w14:paraId="00000062">
      <w:pPr>
        <w:rPr/>
      </w:pPr>
      <w:r w:rsidDel="00000000" w:rsidR="00000000" w:rsidRPr="00000000">
        <w:rPr/>
        <w:drawing>
          <wp:inline distB="114300" distT="114300" distL="114300" distR="114300">
            <wp:extent cx="3962400" cy="2809875"/>
            <wp:effectExtent b="0" l="0" r="0" 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962400"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Style w:val="Heading1"/>
        <w:numPr>
          <w:ilvl w:val="0"/>
          <w:numId w:val="1"/>
        </w:numPr>
        <w:rPr>
          <w:b w:val="1"/>
          <w:color w:val="ffffff"/>
          <w:sz w:val="28"/>
          <w:szCs w:val="28"/>
        </w:rPr>
      </w:pPr>
      <w:bookmarkStart w:colFirst="0" w:colLast="0" w:name="_fzf6xtu4rwo7" w:id="16"/>
      <w:bookmarkEnd w:id="16"/>
      <w:r w:rsidDel="00000000" w:rsidR="00000000" w:rsidRPr="00000000">
        <w:rPr>
          <w:rtl w:val="0"/>
        </w:rPr>
        <w:t xml:space="preserve">Detecting button presses and using conditionals </w:t>
      </w:r>
    </w:p>
    <w:p w:rsidR="00000000" w:rsidDel="00000000" w:rsidP="00000000" w:rsidRDefault="00000000" w:rsidRPr="00000000" w14:paraId="00000064">
      <w:pPr>
        <w:rPr/>
      </w:pPr>
      <w:r w:rsidDel="00000000" w:rsidR="00000000" w:rsidRPr="00000000">
        <w:rPr>
          <w:rtl w:val="0"/>
        </w:rPr>
        <w:t xml:space="preserve">Estimated time: 20 minutes.</w:t>
      </w:r>
    </w:p>
    <w:p w:rsidR="00000000" w:rsidDel="00000000" w:rsidP="00000000" w:rsidRDefault="00000000" w:rsidRPr="00000000" w14:paraId="00000065">
      <w:pPr>
        <w:pStyle w:val="Heading2"/>
        <w:ind w:left="0"/>
        <w:rPr/>
      </w:pPr>
      <w:bookmarkStart w:colFirst="0" w:colLast="0" w:name="_7lkju75fe0ud" w:id="17"/>
      <w:bookmarkEnd w:id="17"/>
      <w:r w:rsidDel="00000000" w:rsidR="00000000" w:rsidRPr="00000000">
        <w:rPr>
          <w:rtl w:val="0"/>
        </w:rPr>
        <w:t xml:space="preserve">7.1 Learning objectives</w:t>
      </w:r>
    </w:p>
    <w:p w:rsidR="00000000" w:rsidDel="00000000" w:rsidP="00000000" w:rsidRDefault="00000000" w:rsidRPr="00000000" w14:paraId="00000066">
      <w:pPr>
        <w:numPr>
          <w:ilvl w:val="0"/>
          <w:numId w:val="2"/>
        </w:numPr>
        <w:spacing w:after="0" w:afterAutospacing="0"/>
        <w:ind w:left="720" w:hanging="360"/>
      </w:pPr>
      <w:r w:rsidDel="00000000" w:rsidR="00000000" w:rsidRPr="00000000">
        <w:rPr>
          <w:rtl w:val="0"/>
        </w:rPr>
        <w:t xml:space="preserve">Learn how to use variable blocks.</w:t>
      </w:r>
    </w:p>
    <w:p w:rsidR="00000000" w:rsidDel="00000000" w:rsidP="00000000" w:rsidRDefault="00000000" w:rsidRPr="00000000" w14:paraId="00000067">
      <w:pPr>
        <w:numPr>
          <w:ilvl w:val="0"/>
          <w:numId w:val="2"/>
        </w:numPr>
        <w:spacing w:after="0" w:afterAutospacing="0" w:before="0" w:beforeAutospacing="0"/>
        <w:ind w:left="720" w:hanging="360"/>
        <w:rPr>
          <w:u w:val="none"/>
        </w:rPr>
      </w:pPr>
      <w:r w:rsidDel="00000000" w:rsidR="00000000" w:rsidRPr="00000000">
        <w:rPr>
          <w:rtl w:val="0"/>
        </w:rPr>
        <w:t xml:space="preserve">Learn how to read digital inputs. </w:t>
      </w:r>
    </w:p>
    <w:p w:rsidR="00000000" w:rsidDel="00000000" w:rsidP="00000000" w:rsidRDefault="00000000" w:rsidRPr="00000000" w14:paraId="00000068">
      <w:pPr>
        <w:numPr>
          <w:ilvl w:val="0"/>
          <w:numId w:val="2"/>
        </w:numPr>
        <w:spacing w:after="0" w:afterAutospacing="0" w:before="0" w:beforeAutospacing="0"/>
        <w:ind w:left="720" w:hanging="360"/>
      </w:pPr>
      <w:r w:rsidDel="00000000" w:rsidR="00000000" w:rsidRPr="00000000">
        <w:rPr>
          <w:rtl w:val="0"/>
        </w:rPr>
        <w:t xml:space="preserve">Learn how to use the buttons. </w:t>
      </w:r>
    </w:p>
    <w:p w:rsidR="00000000" w:rsidDel="00000000" w:rsidP="00000000" w:rsidRDefault="00000000" w:rsidRPr="00000000" w14:paraId="00000069">
      <w:pPr>
        <w:numPr>
          <w:ilvl w:val="0"/>
          <w:numId w:val="2"/>
        </w:numPr>
        <w:spacing w:before="0" w:beforeAutospacing="0"/>
        <w:ind w:left="720" w:hanging="360"/>
        <w:rPr>
          <w:u w:val="none"/>
        </w:rPr>
      </w:pPr>
      <w:r w:rsidDel="00000000" w:rsidR="00000000" w:rsidRPr="00000000">
        <w:rPr>
          <w:rtl w:val="0"/>
        </w:rPr>
        <w:t xml:space="preserve">Learn how to use the conditional blocks.</w:t>
      </w:r>
    </w:p>
    <w:p w:rsidR="00000000" w:rsidDel="00000000" w:rsidP="00000000" w:rsidRDefault="00000000" w:rsidRPr="00000000" w14:paraId="0000006A">
      <w:pPr>
        <w:pStyle w:val="Heading2"/>
        <w:rPr/>
      </w:pPr>
      <w:bookmarkStart w:colFirst="0" w:colLast="0" w:name="_jzfkvmx1aul2" w:id="18"/>
      <w:bookmarkEnd w:id="18"/>
      <w:r w:rsidDel="00000000" w:rsidR="00000000" w:rsidRPr="00000000">
        <w:rPr>
          <w:rtl w:val="0"/>
        </w:rPr>
        <w:t xml:space="preserve">7.2 Problem statement</w:t>
      </w:r>
    </w:p>
    <w:p w:rsidR="00000000" w:rsidDel="00000000" w:rsidP="00000000" w:rsidRDefault="00000000" w:rsidRPr="00000000" w14:paraId="0000006B">
      <w:pPr>
        <w:rPr/>
      </w:pPr>
      <w:r w:rsidDel="00000000" w:rsidR="00000000" w:rsidRPr="00000000">
        <w:rPr>
          <w:rtl w:val="0"/>
        </w:rPr>
        <w:t xml:space="preserve">Turn on LED 1 while button 1 is pressed. Turn on LED 4 while button 2 is pressed.</w:t>
      </w:r>
    </w:p>
    <w:p w:rsidR="00000000" w:rsidDel="00000000" w:rsidP="00000000" w:rsidRDefault="00000000" w:rsidRPr="00000000" w14:paraId="0000006C">
      <w:pPr>
        <w:pStyle w:val="Heading2"/>
        <w:rPr/>
      </w:pPr>
      <w:bookmarkStart w:colFirst="0" w:colLast="0" w:name="_q0glcqt3xuxe" w:id="19"/>
      <w:bookmarkEnd w:id="19"/>
      <w:r w:rsidDel="00000000" w:rsidR="00000000" w:rsidRPr="00000000">
        <w:rPr>
          <w:rtl w:val="0"/>
        </w:rPr>
        <w:t xml:space="preserve">7.3 Tips</w:t>
      </w:r>
    </w:p>
    <w:p w:rsidR="00000000" w:rsidDel="00000000" w:rsidP="00000000" w:rsidRDefault="00000000" w:rsidRPr="00000000" w14:paraId="0000006D">
      <w:pPr>
        <w:rPr/>
      </w:pPr>
      <w:r w:rsidDel="00000000" w:rsidR="00000000" w:rsidRPr="00000000">
        <w:rPr>
          <w:rtl w:val="0"/>
        </w:rPr>
        <w:t xml:space="preserve">You will need to use several new blocks. You will need to use the “digital read” block to read the value of the buttons you want. The values you read will need to be stored in variables (see “variable” blocks). Finally, you will need to use conditional statements (see “logic” blocks) to turn on the LEDs when the buttons are pressed. </w:t>
      </w:r>
      <w:r w:rsidDel="00000000" w:rsidR="00000000" w:rsidRPr="00000000">
        <w:rPr>
          <w:rtl w:val="0"/>
        </w:rPr>
      </w:r>
    </w:p>
    <w:p w:rsidR="00000000" w:rsidDel="00000000" w:rsidP="00000000" w:rsidRDefault="00000000" w:rsidRPr="00000000" w14:paraId="0000006E">
      <w:pPr>
        <w:pStyle w:val="Heading2"/>
        <w:rPr/>
      </w:pPr>
      <w:bookmarkStart w:colFirst="0" w:colLast="0" w:name="_9p992sgxyqjl" w:id="20"/>
      <w:bookmarkEnd w:id="20"/>
      <w:r w:rsidDel="00000000" w:rsidR="00000000" w:rsidRPr="00000000">
        <w:rPr>
          <w:rtl w:val="0"/>
        </w:rPr>
        <w:t xml:space="preserve">7</w:t>
      </w:r>
      <w:r w:rsidDel="00000000" w:rsidR="00000000" w:rsidRPr="00000000">
        <w:rPr>
          <w:rtl w:val="0"/>
        </w:rPr>
        <w:t xml:space="preserve">.4 Solution</w:t>
      </w:r>
    </w:p>
    <w:p w:rsidR="00000000" w:rsidDel="00000000" w:rsidP="00000000" w:rsidRDefault="00000000" w:rsidRPr="00000000" w14:paraId="0000006F">
      <w:pPr>
        <w:rPr/>
      </w:pPr>
      <w:r w:rsidDel="00000000" w:rsidR="00000000" w:rsidRPr="00000000">
        <w:rPr/>
        <w:drawing>
          <wp:inline distB="114300" distT="114300" distL="114300" distR="114300">
            <wp:extent cx="3343275" cy="4781550"/>
            <wp:effectExtent b="0" l="0" r="0" t="0"/>
            <wp:docPr id="6"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343275" cy="478155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Style w:val="Heading1"/>
        <w:numPr>
          <w:ilvl w:val="0"/>
          <w:numId w:val="1"/>
        </w:numPr>
        <w:rPr>
          <w:b w:val="1"/>
          <w:color w:val="ffffff"/>
          <w:sz w:val="28"/>
          <w:szCs w:val="28"/>
        </w:rPr>
      </w:pPr>
      <w:bookmarkStart w:colFirst="0" w:colLast="0" w:name="_65fr1ygnsi2d" w:id="21"/>
      <w:bookmarkEnd w:id="21"/>
      <w:r w:rsidDel="00000000" w:rsidR="00000000" w:rsidRPr="00000000">
        <w:rPr>
          <w:rtl w:val="0"/>
        </w:rPr>
        <w:t xml:space="preserve">Reading analog input</w:t>
      </w:r>
    </w:p>
    <w:p w:rsidR="00000000" w:rsidDel="00000000" w:rsidP="00000000" w:rsidRDefault="00000000" w:rsidRPr="00000000" w14:paraId="00000071">
      <w:pPr>
        <w:rPr/>
      </w:pPr>
      <w:r w:rsidDel="00000000" w:rsidR="00000000" w:rsidRPr="00000000">
        <w:rPr>
          <w:rtl w:val="0"/>
        </w:rPr>
        <w:t xml:space="preserve">Estimated time: 10 minutes.</w:t>
      </w:r>
    </w:p>
    <w:p w:rsidR="00000000" w:rsidDel="00000000" w:rsidP="00000000" w:rsidRDefault="00000000" w:rsidRPr="00000000" w14:paraId="00000072">
      <w:pPr>
        <w:pStyle w:val="Heading2"/>
        <w:ind w:left="0"/>
        <w:rPr/>
      </w:pPr>
      <w:bookmarkStart w:colFirst="0" w:colLast="0" w:name="_4lekxzsgn4gf" w:id="22"/>
      <w:bookmarkEnd w:id="22"/>
      <w:r w:rsidDel="00000000" w:rsidR="00000000" w:rsidRPr="00000000">
        <w:rPr>
          <w:rtl w:val="0"/>
        </w:rPr>
        <w:t xml:space="preserve">8.1 Learning objectives</w:t>
      </w:r>
    </w:p>
    <w:p w:rsidR="00000000" w:rsidDel="00000000" w:rsidP="00000000" w:rsidRDefault="00000000" w:rsidRPr="00000000" w14:paraId="00000073">
      <w:pPr>
        <w:numPr>
          <w:ilvl w:val="0"/>
          <w:numId w:val="2"/>
        </w:numPr>
        <w:ind w:left="720" w:hanging="360"/>
      </w:pPr>
      <w:r w:rsidDel="00000000" w:rsidR="00000000" w:rsidRPr="00000000">
        <w:rPr>
          <w:rtl w:val="0"/>
        </w:rPr>
        <w:t xml:space="preserve">Learn how to read the analog input value from a potentiometer.</w:t>
      </w:r>
    </w:p>
    <w:p w:rsidR="00000000" w:rsidDel="00000000" w:rsidP="00000000" w:rsidRDefault="00000000" w:rsidRPr="00000000" w14:paraId="00000074">
      <w:pPr>
        <w:pStyle w:val="Heading2"/>
        <w:rPr/>
      </w:pPr>
      <w:bookmarkStart w:colFirst="0" w:colLast="0" w:name="_txddc99b57d0" w:id="23"/>
      <w:bookmarkEnd w:id="23"/>
      <w:r w:rsidDel="00000000" w:rsidR="00000000" w:rsidRPr="00000000">
        <w:rPr>
          <w:rtl w:val="0"/>
        </w:rPr>
        <w:t xml:space="preserve">8.2 Problem statement</w:t>
      </w:r>
    </w:p>
    <w:p w:rsidR="00000000" w:rsidDel="00000000" w:rsidP="00000000" w:rsidRDefault="00000000" w:rsidRPr="00000000" w14:paraId="00000075">
      <w:pPr>
        <w:rPr/>
      </w:pPr>
      <w:r w:rsidDel="00000000" w:rsidR="00000000" w:rsidRPr="00000000">
        <w:rPr>
          <w:rtl w:val="0"/>
        </w:rPr>
        <w:t xml:space="preserve">Read the value of the first potentiometer and print the voltage to the serial terminal. Do this every 2 seconds. Remember to print the voltage, and not the raw value returned by analogRead.</w:t>
      </w:r>
    </w:p>
    <w:p w:rsidR="00000000" w:rsidDel="00000000" w:rsidP="00000000" w:rsidRDefault="00000000" w:rsidRPr="00000000" w14:paraId="00000076">
      <w:pPr>
        <w:pStyle w:val="Heading2"/>
        <w:rPr/>
      </w:pPr>
      <w:bookmarkStart w:colFirst="0" w:colLast="0" w:name="_qixq6xtpwnw1" w:id="24"/>
      <w:bookmarkEnd w:id="24"/>
      <w:r w:rsidDel="00000000" w:rsidR="00000000" w:rsidRPr="00000000">
        <w:rPr>
          <w:rtl w:val="0"/>
        </w:rPr>
        <w:t xml:space="preserve">8.3 Tips</w:t>
      </w:r>
    </w:p>
    <w:p w:rsidR="00000000" w:rsidDel="00000000" w:rsidP="00000000" w:rsidRDefault="00000000" w:rsidRPr="00000000" w14:paraId="00000077">
      <w:pPr>
        <w:rPr/>
      </w:pPr>
      <w:r w:rsidDel="00000000" w:rsidR="00000000" w:rsidRPr="00000000">
        <w:rPr>
          <w:rtl w:val="0"/>
        </w:rPr>
        <w:t xml:space="preserve">You will need to use the analogRead block. The analogRead block will return a value between 0 and 1024. You will need to assign this value to a variable. The operating value of the Arduino Board is 5V. Thus, the value between 0 and 1024 will map to a voltage value of a voltage between 0 and 5V. You will need to make certain calculations to output the voltage value as opposed to the raw value.</w:t>
      </w:r>
    </w:p>
    <w:p w:rsidR="00000000" w:rsidDel="00000000" w:rsidP="00000000" w:rsidRDefault="00000000" w:rsidRPr="00000000" w14:paraId="00000078">
      <w:pPr>
        <w:pStyle w:val="Heading2"/>
        <w:rPr/>
      </w:pPr>
      <w:bookmarkStart w:colFirst="0" w:colLast="0" w:name="_1n5uog9n0if7" w:id="25"/>
      <w:bookmarkEnd w:id="25"/>
      <w:r w:rsidDel="00000000" w:rsidR="00000000" w:rsidRPr="00000000">
        <w:rPr>
          <w:rtl w:val="0"/>
        </w:rPr>
        <w:t xml:space="preserve">8.4 Solution</w:t>
      </w:r>
    </w:p>
    <w:p w:rsidR="00000000" w:rsidDel="00000000" w:rsidP="00000000" w:rsidRDefault="00000000" w:rsidRPr="00000000" w14:paraId="00000079">
      <w:pPr>
        <w:rPr/>
      </w:pPr>
      <w:r w:rsidDel="00000000" w:rsidR="00000000" w:rsidRPr="00000000">
        <w:rPr>
          <w:rtl w:val="0"/>
        </w:rPr>
        <w:t xml:space="preserve">Limitation: Voltage is an int.</w:t>
      </w:r>
      <w:r w:rsidDel="00000000" w:rsidR="00000000" w:rsidRPr="00000000">
        <w:rPr>
          <w:rtl w:val="0"/>
        </w:rPr>
      </w:r>
    </w:p>
    <w:p w:rsidR="00000000" w:rsidDel="00000000" w:rsidP="00000000" w:rsidRDefault="00000000" w:rsidRPr="00000000" w14:paraId="0000007A">
      <w:pPr>
        <w:rPr/>
      </w:pPr>
      <w:r w:rsidDel="00000000" w:rsidR="00000000" w:rsidRPr="00000000">
        <w:rPr/>
        <w:drawing>
          <wp:inline distB="114300" distT="114300" distL="114300" distR="114300">
            <wp:extent cx="5743575" cy="4171950"/>
            <wp:effectExtent b="0" l="0" r="0" t="0"/>
            <wp:docPr id="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743575" cy="4171950"/>
                    </a:xfrm>
                    <a:prstGeom prst="rect"/>
                    <a:ln/>
                  </pic:spPr>
                </pic:pic>
              </a:graphicData>
            </a:graphic>
          </wp:inline>
        </w:drawing>
      </w:r>
      <w:r w:rsidDel="00000000" w:rsidR="00000000" w:rsidRPr="00000000">
        <w:rPr>
          <w:rtl w:val="0"/>
        </w:rPr>
      </w:r>
    </w:p>
    <w:sectPr>
      <w:headerReference r:id="rId17" w:type="default"/>
      <w:headerReference r:id="rId18" w:type="first"/>
      <w:footerReference r:id="rId19" w:type="default"/>
      <w:footerReference r:id="rId20" w:type="first"/>
      <w:pgSz w:h="16834" w:w="11909" w:orient="portrait"/>
      <w:pgMar w:bottom="1440" w:top="1418" w:left="1440" w:right="852" w:header="567"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40" w:before="240" w:line="240" w:lineRule="auto"/>
      <w:ind w:left="0" w:right="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40" w:before="24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84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90"/>
      <w:gridCol w:w="4350"/>
      <w:tblGridChange w:id="0">
        <w:tblGrid>
          <w:gridCol w:w="5490"/>
          <w:gridCol w:w="4350"/>
        </w:tblGrid>
      </w:tblGridChange>
    </w:tblGrid>
    <w:tr>
      <w:tc>
        <w:tcPr>
          <w:tcBorders>
            <w:top w:color="808080" w:space="0" w:sz="8" w:val="single"/>
          </w:tcBorders>
          <w:tcMar>
            <w:top w:w="57.0" w:type="dxa"/>
          </w:tcMa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Palatino Linotype" w:cs="Palatino Linotype" w:eastAsia="Palatino Linotype" w:hAnsi="Palatino Linotype"/>
              <w:b w:val="1"/>
              <w:i w:val="0"/>
              <w:smallCaps w:val="0"/>
              <w:strike w:val="0"/>
              <w:color w:val="808080"/>
              <w:sz w:val="22"/>
              <w:szCs w:val="22"/>
              <w:u w:val="none"/>
              <w:shd w:fill="auto" w:val="clear"/>
              <w:vertAlign w:val="baseline"/>
            </w:rPr>
          </w:pPr>
          <w:r w:rsidDel="00000000" w:rsidR="00000000" w:rsidRPr="00000000">
            <w:rPr>
              <w:rFonts w:ascii="Palatino Linotype" w:cs="Palatino Linotype" w:eastAsia="Palatino Linotype" w:hAnsi="Palatino Linotype"/>
              <w:b w:val="0"/>
              <w:color w:val="808080"/>
              <w:sz w:val="22"/>
              <w:szCs w:val="22"/>
              <w:rtl w:val="0"/>
            </w:rPr>
            <w:t xml:space="preserve">Document by</w:t>
          </w:r>
          <w:r w:rsidDel="00000000" w:rsidR="00000000" w:rsidRPr="00000000">
            <w:rPr>
              <w:rFonts w:ascii="Palatino Linotype" w:cs="Palatino Linotype" w:eastAsia="Palatino Linotype" w:hAnsi="Palatino Linotype"/>
              <w:b w:val="0"/>
              <w:i w:val="0"/>
              <w:smallCaps w:val="0"/>
              <w:strike w:val="0"/>
              <w:color w:val="80808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808080"/>
              <w:sz w:val="22"/>
              <w:szCs w:val="22"/>
              <w:u w:val="none"/>
              <w:shd w:fill="auto" w:val="clear"/>
              <w:vertAlign w:val="baseline"/>
              <w:rtl w:val="0"/>
            </w:rPr>
            <w:t xml:space="preserve">LabsLand</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Palatino Linotype" w:cs="Palatino Linotype" w:eastAsia="Palatino Linotype" w:hAnsi="Palatino Linotype"/>
              <w:b w:val="1"/>
              <w:i w:val="0"/>
              <w:smallCaps w:val="0"/>
              <w:strike w:val="0"/>
              <w:color w:val="80808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808080"/>
              <w:sz w:val="22"/>
              <w:szCs w:val="22"/>
              <w:u w:val="none"/>
              <w:shd w:fill="auto" w:val="clear"/>
              <w:vertAlign w:val="baseline"/>
              <w:rtl w:val="0"/>
            </w:rPr>
            <w:t xml:space="preserve">Contact: </w:t>
          </w:r>
          <w:r w:rsidDel="00000000" w:rsidR="00000000" w:rsidRPr="00000000">
            <w:rPr>
              <w:rFonts w:ascii="Palatino Linotype" w:cs="Palatino Linotype" w:eastAsia="Palatino Linotype" w:hAnsi="Palatino Linotype"/>
              <w:color w:val="808080"/>
              <w:sz w:val="22"/>
              <w:szCs w:val="22"/>
              <w:rtl w:val="0"/>
            </w:rPr>
            <w:t xml:space="preserve">Luis Rodríguez Gil</w:t>
          </w:r>
          <w:r w:rsidDel="00000000" w:rsidR="00000000" w:rsidRPr="00000000">
            <w:rPr>
              <w:rFonts w:ascii="Palatino Linotype" w:cs="Palatino Linotype" w:eastAsia="Palatino Linotype" w:hAnsi="Palatino Linotype"/>
              <w:b w:val="1"/>
              <w:i w:val="0"/>
              <w:smallCaps w:val="0"/>
              <w:strike w:val="0"/>
              <w:color w:val="80808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color w:val="808080"/>
              <w:sz w:val="22"/>
              <w:szCs w:val="22"/>
              <w:rtl w:val="0"/>
            </w:rPr>
            <w:t xml:space="preserve">luis</w:t>
          </w:r>
          <w:r w:rsidDel="00000000" w:rsidR="00000000" w:rsidRPr="00000000">
            <w:rPr>
              <w:rFonts w:ascii="Palatino Linotype" w:cs="Palatino Linotype" w:eastAsia="Palatino Linotype" w:hAnsi="Palatino Linotype"/>
              <w:b w:val="1"/>
              <w:i w:val="0"/>
              <w:smallCaps w:val="0"/>
              <w:strike w:val="0"/>
              <w:color w:val="808080"/>
              <w:sz w:val="22"/>
              <w:szCs w:val="22"/>
              <w:u w:val="none"/>
              <w:shd w:fill="auto" w:val="clear"/>
              <w:vertAlign w:val="baseline"/>
              <w:rtl w:val="0"/>
            </w:rPr>
            <w:t xml:space="preserve">@labsland.com)</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808080"/>
              <w:sz w:val="22"/>
              <w:szCs w:val="22"/>
              <w:u w:val="none"/>
              <w:shd w:fill="auto" w:val="clear"/>
              <w:vertAlign w:val="baseline"/>
            </w:rPr>
          </w:pPr>
          <w:r w:rsidDel="00000000" w:rsidR="00000000" w:rsidRPr="00000000">
            <w:rPr>
              <w:rFonts w:ascii="Palatino Linotype" w:cs="Palatino Linotype" w:eastAsia="Palatino Linotype" w:hAnsi="Palatino Linotype"/>
              <w:b w:val="0"/>
              <w:color w:val="808080"/>
              <w:sz w:val="22"/>
              <w:szCs w:val="22"/>
              <w:rtl w:val="0"/>
            </w:rPr>
            <w:t xml:space="preserve">Date:</w:t>
          </w:r>
          <w:r w:rsidDel="00000000" w:rsidR="00000000" w:rsidRPr="00000000">
            <w:rPr>
              <w:rFonts w:ascii="Palatino Linotype" w:cs="Palatino Linotype" w:eastAsia="Palatino Linotype" w:hAnsi="Palatino Linotype"/>
              <w:b w:val="0"/>
              <w:i w:val="0"/>
              <w:smallCaps w:val="0"/>
              <w:strike w:val="0"/>
              <w:color w:val="80808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color w:val="808080"/>
              <w:sz w:val="22"/>
              <w:szCs w:val="22"/>
              <w:rtl w:val="0"/>
            </w:rPr>
            <w:t xml:space="preserve">2nd November 2020</w:t>
          </w:r>
          <w:r w:rsidDel="00000000" w:rsidR="00000000" w:rsidRPr="00000000">
            <w:rPr>
              <w:rtl w:val="0"/>
            </w:rPr>
          </w:r>
        </w:p>
      </w:tc>
      <w:tc>
        <w:tcPr>
          <w:tcMar>
            <w:top w:w="57.0" w:type="dxa"/>
          </w:tcMar>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808080"/>
              <w:sz w:val="22"/>
              <w:szCs w:val="22"/>
              <w:u w:val="none"/>
              <w:shd w:fill="auto" w:val="clear"/>
              <w:vertAlign w:val="baseline"/>
            </w:rPr>
          </w:pPr>
          <w:hyperlink r:id="rId1">
            <w:r w:rsidDel="00000000" w:rsidR="00000000" w:rsidRPr="00000000">
              <w:rPr>
                <w:rFonts w:ascii="Palatino Linotype" w:cs="Palatino Linotype" w:eastAsia="Palatino Linotype" w:hAnsi="Palatino Linotype"/>
                <w:b w:val="0"/>
                <w:i w:val="0"/>
                <w:smallCaps w:val="0"/>
                <w:strike w:val="0"/>
                <w:color w:val="0000ff"/>
                <w:sz w:val="22"/>
                <w:szCs w:val="22"/>
                <w:u w:val="single"/>
                <w:shd w:fill="auto" w:val="clear"/>
                <w:vertAlign w:val="baseline"/>
                <w:rtl w:val="0"/>
              </w:rPr>
              <w:t xml:space="preserve">https://labsland.com</w:t>
            </w:r>
          </w:hyperlink>
          <w:r w:rsidDel="00000000" w:rsidR="00000000" w:rsidRPr="00000000">
            <w:rPr>
              <w:rtl w:val="0"/>
            </w:rPr>
          </w:r>
        </w:p>
      </w:tc>
    </w:tr>
  </w:tbl>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40" w:before="24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widowControl w:val="0"/>
      <w:spacing w:after="0" w:before="0" w:line="276" w:lineRule="auto"/>
      <w:jc w:val="left"/>
      <w:rPr>
        <w:rFonts w:ascii="Arial" w:cs="Arial" w:eastAsia="Arial" w:hAnsi="Arial"/>
        <w:i w:val="1"/>
        <w:sz w:val="2"/>
        <w:szCs w:val="2"/>
      </w:rPr>
    </w:pPr>
    <w:r w:rsidDel="00000000" w:rsidR="00000000" w:rsidRPr="00000000">
      <w:rPr>
        <w:rtl w:val="0"/>
      </w:rPr>
    </w:r>
  </w:p>
  <w:tbl>
    <w:tblPr>
      <w:tblStyle w:val="Table1"/>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c>
        <w:tcPr/>
        <w:p w:rsidR="00000000" w:rsidDel="00000000" w:rsidP="00000000" w:rsidRDefault="00000000" w:rsidRPr="00000000" w14:paraId="0000007C">
          <w:pPr>
            <w:tabs>
              <w:tab w:val="center" w:pos="4513"/>
              <w:tab w:val="right" w:pos="9026"/>
            </w:tabs>
            <w:spacing w:after="0" w:before="0" w:line="240" w:lineRule="auto"/>
            <w:jc w:val="left"/>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This activity has been designed by Luis Rodríguez Gil for use with the </w:t>
          </w:r>
          <w:hyperlink r:id="rId1">
            <w:r w:rsidDel="00000000" w:rsidR="00000000" w:rsidRPr="00000000">
              <w:rPr>
                <w:rFonts w:ascii="Calibri" w:cs="Calibri" w:eastAsia="Calibri" w:hAnsi="Calibri"/>
                <w:i w:val="1"/>
                <w:color w:val="0063ac"/>
                <w:sz w:val="20"/>
                <w:szCs w:val="20"/>
                <w:u w:val="single"/>
                <w:rtl w:val="0"/>
              </w:rPr>
              <w:t xml:space="preserve">LabsLand Arduino Board laboratory – visual programming</w:t>
            </w:r>
          </w:hyperlink>
          <w:r w:rsidDel="00000000" w:rsidR="00000000" w:rsidRPr="00000000">
            <w:rPr>
              <w:rFonts w:ascii="Calibri" w:cs="Calibri" w:eastAsia="Calibri" w:hAnsi="Calibri"/>
              <w:i w:val="1"/>
              <w:sz w:val="20"/>
              <w:szCs w:val="20"/>
              <w:rtl w:val="0"/>
            </w:rPr>
            <w:t xml:space="preserve"> version. You can find more labs and activities at: </w:t>
          </w:r>
          <w:hyperlink r:id="rId2">
            <w:r w:rsidDel="00000000" w:rsidR="00000000" w:rsidRPr="00000000">
              <w:rPr>
                <w:rFonts w:ascii="Calibri" w:cs="Calibri" w:eastAsia="Calibri" w:hAnsi="Calibri"/>
                <w:i w:val="1"/>
                <w:color w:val="0063ac"/>
                <w:sz w:val="20"/>
                <w:szCs w:val="20"/>
                <w:u w:val="single"/>
                <w:rtl w:val="0"/>
              </w:rPr>
              <w:t xml:space="preserve">https://labsland.com</w:t>
            </w:r>
          </w:hyperlink>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07D">
          <w:pPr>
            <w:tabs>
              <w:tab w:val="center" w:pos="4513"/>
              <w:tab w:val="right" w:pos="9026"/>
            </w:tabs>
            <w:spacing w:after="0" w:before="0" w:line="240" w:lineRule="auto"/>
            <w:jc w:val="left"/>
            <w:rPr>
              <w:rFonts w:ascii="Calibri" w:cs="Calibri" w:eastAsia="Calibri" w:hAnsi="Calibri"/>
              <w:i w:val="1"/>
              <w:sz w:val="18"/>
              <w:szCs w:val="18"/>
            </w:rPr>
          </w:pPr>
          <w:r w:rsidDel="00000000" w:rsidR="00000000" w:rsidRPr="00000000">
            <w:rPr>
              <w:rtl w:val="0"/>
            </w:rPr>
          </w:r>
        </w:p>
      </w:tc>
      <w:tc>
        <w:tcPr/>
        <w:p w:rsidR="00000000" w:rsidDel="00000000" w:rsidP="00000000" w:rsidRDefault="00000000" w:rsidRPr="00000000" w14:paraId="0000007E">
          <w:pPr>
            <w:tabs>
              <w:tab w:val="center" w:pos="4513"/>
              <w:tab w:val="right" w:pos="9026"/>
            </w:tabs>
            <w:spacing w:after="0" w:before="0" w:line="240" w:lineRule="auto"/>
            <w:jc w:val="left"/>
            <w:rPr>
              <w:rFonts w:ascii="Calibri" w:cs="Calibri" w:eastAsia="Calibri" w:hAnsi="Calibri"/>
              <w:i w:val="1"/>
              <w:sz w:val="18"/>
              <w:szCs w:val="18"/>
            </w:rPr>
          </w:pPr>
          <w:r w:rsidDel="00000000" w:rsidR="00000000" w:rsidRPr="00000000">
            <w:rPr>
              <w:rFonts w:ascii="Arial" w:cs="Arial" w:eastAsia="Arial" w:hAnsi="Arial"/>
            </w:rPr>
            <w:drawing>
              <wp:inline distB="0" distT="0" distL="0" distR="0">
                <wp:extent cx="887849" cy="229509"/>
                <wp:effectExtent b="0" l="0" r="0" t="0"/>
                <wp:docPr id="4"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887849" cy="2295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F">
    <w:pPr>
      <w:spacing w:after="0" w:before="0" w:line="276" w:lineRule="auto"/>
      <w:rPr>
        <w:sz w:val="2"/>
        <w:szCs w:val="2"/>
      </w:rPr>
    </w:pPr>
    <w:r w:rsidDel="00000000" w:rsidR="00000000" w:rsidRPr="00000000">
      <w:rPr>
        <w:rtl w:val="0"/>
      </w:rPr>
    </w:r>
  </w:p>
  <w:p w:rsidR="00000000" w:rsidDel="00000000" w:rsidP="00000000" w:rsidRDefault="00000000" w:rsidRPr="00000000" w14:paraId="00000080">
    <w:pPr>
      <w:tabs>
        <w:tab w:val="center" w:pos="4513"/>
        <w:tab w:val="right" w:pos="9026"/>
      </w:tabs>
      <w:spacing w:after="0" w:before="0" w:line="240" w:lineRule="auto"/>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spacing w:after="0" w:before="0" w:line="276" w:lineRule="auto"/>
      <w:rPr>
        <w:sz w:val="2"/>
        <w:szCs w:val="2"/>
      </w:rPr>
    </w:pPr>
    <w:r w:rsidDel="00000000" w:rsidR="00000000" w:rsidRPr="00000000">
      <w:rPr>
        <w:rtl w:val="0"/>
      </w:rPr>
    </w:r>
  </w:p>
  <w:tbl>
    <w:tblPr>
      <w:tblStyle w:val="Table3"/>
      <w:tblW w:w="96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75"/>
      <w:gridCol w:w="2025"/>
      <w:tblGridChange w:id="0">
        <w:tblGrid>
          <w:gridCol w:w="7575"/>
          <w:gridCol w:w="2025"/>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B">
          <w:pPr>
            <w:tabs>
              <w:tab w:val="center" w:pos="4513"/>
              <w:tab w:val="right" w:pos="9026"/>
            </w:tabs>
            <w:spacing w:after="0" w:before="0" w:line="240" w:lineRule="auto"/>
            <w:jc w:val="left"/>
            <w:rPr/>
          </w:pPr>
          <w:r w:rsidDel="00000000" w:rsidR="00000000" w:rsidRPr="00000000">
            <w:rPr>
              <w:rFonts w:ascii="Calibri" w:cs="Calibri" w:eastAsia="Calibri" w:hAnsi="Calibri"/>
              <w:i w:val="1"/>
              <w:sz w:val="18"/>
              <w:szCs w:val="18"/>
              <w:rtl w:val="0"/>
            </w:rPr>
            <w:t xml:space="preserve">This activity has been designed  for use with the </w:t>
          </w:r>
          <w:hyperlink r:id="rId1">
            <w:r w:rsidDel="00000000" w:rsidR="00000000" w:rsidRPr="00000000">
              <w:rPr>
                <w:rFonts w:ascii="Calibri" w:cs="Calibri" w:eastAsia="Calibri" w:hAnsi="Calibri"/>
                <w:i w:val="1"/>
                <w:color w:val="0063ac"/>
                <w:sz w:val="18"/>
                <w:szCs w:val="18"/>
                <w:u w:val="single"/>
                <w:rtl w:val="0"/>
              </w:rPr>
              <w:t xml:space="preserve">LabsLand Arduino Board laboratory – visual programming</w:t>
            </w:r>
          </w:hyperlink>
          <w:r w:rsidDel="00000000" w:rsidR="00000000" w:rsidRPr="00000000">
            <w:rPr>
              <w:rFonts w:ascii="Calibri" w:cs="Calibri" w:eastAsia="Calibri" w:hAnsi="Calibri"/>
              <w:i w:val="1"/>
              <w:sz w:val="18"/>
              <w:szCs w:val="18"/>
              <w:rtl w:val="0"/>
            </w:rPr>
            <w:t xml:space="preserve"> version. You can find more labs and activities at: </w:t>
          </w:r>
          <w:hyperlink r:id="rId2">
            <w:r w:rsidDel="00000000" w:rsidR="00000000" w:rsidRPr="00000000">
              <w:rPr>
                <w:rFonts w:ascii="Calibri" w:cs="Calibri" w:eastAsia="Calibri" w:hAnsi="Calibri"/>
                <w:i w:val="1"/>
                <w:color w:val="0063ac"/>
                <w:sz w:val="18"/>
                <w:szCs w:val="18"/>
                <w:u w:val="single"/>
                <w:rtl w:val="0"/>
              </w:rPr>
              <w:t xml:space="preserve">https://labsland.com</w:t>
            </w:r>
          </w:hyperlink>
          <w:r w:rsidDel="00000000" w:rsidR="00000000" w:rsidRPr="00000000">
            <w:rPr>
              <w:rFonts w:ascii="Calibri" w:cs="Calibri" w:eastAsia="Calibri" w:hAnsi="Calibri"/>
              <w:i w:val="1"/>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C">
          <w:pPr>
            <w:tabs>
              <w:tab w:val="center" w:pos="4513"/>
              <w:tab w:val="right" w:pos="9026"/>
            </w:tabs>
            <w:spacing w:after="0" w:before="0" w:line="240" w:lineRule="auto"/>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-38099</wp:posOffset>
                </wp:positionH>
                <wp:positionV relativeFrom="paragraph">
                  <wp:posOffset>-38099</wp:posOffset>
                </wp:positionV>
                <wp:extent cx="1209675" cy="312174"/>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209675" cy="312174"/>
                        </a:xfrm>
                        <a:prstGeom prst="rect"/>
                        <a:ln/>
                      </pic:spPr>
                    </pic:pic>
                  </a:graphicData>
                </a:graphic>
              </wp:anchor>
            </w:drawing>
          </w:r>
        </w:p>
      </w:tc>
    </w:tr>
  </w:tbl>
  <w:p w:rsidR="00000000" w:rsidDel="00000000" w:rsidP="00000000" w:rsidRDefault="00000000" w:rsidRPr="00000000" w14:paraId="0000008D">
    <w:pPr>
      <w:tabs>
        <w:tab w:val="center" w:pos="4513"/>
        <w:tab w:val="right" w:pos="9026"/>
      </w:tabs>
      <w:spacing w:after="0" w:before="0" w:line="240"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rPr>
    </w:rPrDefault>
    <w:pPrDefault>
      <w:pPr>
        <w:spacing w:after="240"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60b05a" w:val="clear"/>
      <w:spacing w:after="0" w:before="0" w:lineRule="auto"/>
      <w:ind w:left="360"/>
    </w:pPr>
    <w:rPr>
      <w:b w:val="1"/>
      <w:color w:val="ffffff"/>
      <w:sz w:val="28"/>
      <w:szCs w:val="28"/>
    </w:rPr>
  </w:style>
  <w:style w:type="paragraph" w:styleId="Heading2">
    <w:name w:val="heading 2"/>
    <w:basedOn w:val="Normal"/>
    <w:next w:val="Normal"/>
    <w:pPr>
      <w:keepNext w:val="1"/>
      <w:keepLines w:val="1"/>
      <w:pBdr>
        <w:left w:color="60b05a" w:space="1" w:sz="18" w:val="single"/>
        <w:bottom w:color="60b05a" w:space="1" w:sz="18" w:val="single"/>
      </w:pBdr>
      <w:spacing w:before="360" w:lineRule="auto"/>
      <w:ind w:left="576"/>
    </w:pPr>
    <w:rPr>
      <w:b w:val="1"/>
      <w:sz w:val="24"/>
      <w:szCs w:val="24"/>
    </w:rPr>
  </w:style>
  <w:style w:type="paragraph" w:styleId="Heading3">
    <w:name w:val="heading 3"/>
    <w:basedOn w:val="Normal"/>
    <w:next w:val="Normal"/>
    <w:pPr>
      <w:keepNext w:val="1"/>
      <w:keepLines w:val="1"/>
      <w:spacing w:after="80" w:before="320" w:lineRule="auto"/>
      <w:ind w:left="720" w:hanging="720"/>
    </w:pPr>
    <w:rPr>
      <w:color w:val="434343"/>
      <w:sz w:val="28"/>
      <w:szCs w:val="28"/>
    </w:rPr>
  </w:style>
  <w:style w:type="paragraph" w:styleId="Heading4">
    <w:name w:val="heading 4"/>
    <w:basedOn w:val="Normal"/>
    <w:next w:val="Normal"/>
    <w:pPr>
      <w:keepNext w:val="1"/>
      <w:keepLines w:val="1"/>
      <w:spacing w:after="80" w:before="280" w:lineRule="auto"/>
      <w:ind w:left="864" w:hanging="864"/>
    </w:pPr>
    <w:rPr>
      <w:color w:val="666666"/>
      <w:sz w:val="24"/>
      <w:szCs w:val="24"/>
    </w:rPr>
  </w:style>
  <w:style w:type="paragraph" w:styleId="Heading5">
    <w:name w:val="heading 5"/>
    <w:basedOn w:val="Normal"/>
    <w:next w:val="Normal"/>
    <w:pPr>
      <w:keepNext w:val="1"/>
      <w:keepLines w:val="1"/>
      <w:spacing w:after="80" w:lineRule="auto"/>
      <w:ind w:left="1008" w:hanging="1008"/>
    </w:pPr>
    <w:rPr>
      <w:color w:val="666666"/>
    </w:rPr>
  </w:style>
  <w:style w:type="paragraph" w:styleId="Heading6">
    <w:name w:val="heading 6"/>
    <w:basedOn w:val="Normal"/>
    <w:next w:val="Normal"/>
    <w:pPr>
      <w:keepNext w:val="1"/>
      <w:keepLines w:val="1"/>
      <w:spacing w:after="80" w:lineRule="auto"/>
      <w:ind w:left="1152" w:hanging="1152"/>
    </w:pPr>
    <w:rPr>
      <w:i w:val="1"/>
      <w:color w:val="666666"/>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200" w:before="0" w:line="240" w:lineRule="auto"/>
      <w:jc w:val="center"/>
    </w:pPr>
    <w:rPr>
      <w:sz w:val="20"/>
      <w:szCs w:val="2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firstLine="0"/>
      <w:jc w:val="both"/>
    </w:pPr>
    <w:rPr>
      <w:rFonts w:ascii="Times New Roman" w:cs="Times New Roman" w:eastAsia="Times New Roman" w:hAnsi="Times New Roman"/>
      <w:b w:val="1"/>
      <w:color w:val="000000"/>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labsland.com/es/labs/arduino-robot" TargetMode="External"/><Relationship Id="rId10" Type="http://schemas.openxmlformats.org/officeDocument/2006/relationships/hyperlink" Target="https://labsland.com/es/labs/arduino-board" TargetMode="External"/><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absland.com/es/labs/arduino-visual-robot" TargetMode="External"/><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header" Target="header1.xml"/><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6.png"/><Relationship Id="rId18" Type="http://schemas.openxmlformats.org/officeDocument/2006/relationships/header" Target="header2.xml"/><Relationship Id="rId7" Type="http://schemas.openxmlformats.org/officeDocument/2006/relationships/hyperlink" Target="https://labsland.com/pt_BR/labs/arduino-visual-board" TargetMode="External"/><Relationship Id="rId8" Type="http://schemas.openxmlformats.org/officeDocument/2006/relationships/hyperlink" Target="https://labsland.com/pt_BR/labs/arduino-visual-boar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hyperlink" Target="http://labsland.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labsland.com/en/labs/arduino-visual-board" TargetMode="External"/><Relationship Id="rId2" Type="http://schemas.openxmlformats.org/officeDocument/2006/relationships/hyperlink" Target="https://labsland.com/" TargetMode="External"/><Relationship Id="rId3"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hyperlink" Target="https://labsland.com/en/labs/arduino-visual-board" TargetMode="External"/><Relationship Id="rId2" Type="http://schemas.openxmlformats.org/officeDocument/2006/relationships/hyperlink" Target="https://labsland.com/" TargetMode="External"/><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