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4472c4"/>
          <w:sz w:val="56"/>
          <w:szCs w:val="56"/>
        </w:rPr>
      </w:pPr>
      <w:r w:rsidDel="00000000" w:rsidR="00000000" w:rsidRPr="00000000">
        <w:rPr>
          <w:rtl w:val="0"/>
        </w:rPr>
      </w:r>
    </w:p>
    <w:p w:rsidR="00000000" w:rsidDel="00000000" w:rsidP="00000000" w:rsidRDefault="00000000" w:rsidRPr="00000000" w14:paraId="00000002">
      <w:pPr>
        <w:spacing w:after="0" w:lineRule="auto"/>
        <w:rPr>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947265</wp:posOffset>
            </wp:positionH>
            <wp:positionV relativeFrom="paragraph">
              <wp:posOffset>158031</wp:posOffset>
            </wp:positionV>
            <wp:extent cx="3508745" cy="2074549"/>
            <wp:effectExtent b="0" l="0" r="0" t="0"/>
            <wp:wrapSquare wrapText="bothSides" distB="0" distT="0" distL="0" distR="0"/>
            <wp:docPr id="77"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after="0" w:lineRule="auto"/>
        <w:rPr>
          <w:color w:val="4472c4"/>
          <w:sz w:val="56"/>
          <w:szCs w:val="56"/>
        </w:rPr>
      </w:pPr>
      <w:r w:rsidDel="00000000" w:rsidR="00000000" w:rsidRPr="00000000">
        <w:rPr>
          <w:rtl w:val="0"/>
        </w:rPr>
      </w:r>
    </w:p>
    <w:p w:rsidR="00000000" w:rsidDel="00000000" w:rsidP="00000000" w:rsidRDefault="00000000" w:rsidRPr="00000000" w14:paraId="00000004">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5">
      <w:pPr>
        <w:spacing w:after="0" w:lineRule="auto"/>
        <w:rPr>
          <w:color w:val="4472c4"/>
          <w:sz w:val="56"/>
          <w:szCs w:val="56"/>
        </w:rPr>
      </w:pPr>
      <w:r w:rsidDel="00000000" w:rsidR="00000000" w:rsidRPr="00000000">
        <w:rPr>
          <w:rtl w:val="0"/>
        </w:rPr>
      </w:r>
    </w:p>
    <w:p w:rsidR="00000000" w:rsidDel="00000000" w:rsidP="00000000" w:rsidRDefault="00000000" w:rsidRPr="00000000" w14:paraId="00000006">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7">
      <w:pPr>
        <w:spacing w:after="0" w:lineRule="auto"/>
        <w:jc w:val="center"/>
        <w:rPr>
          <w:color w:val="4472c4"/>
          <w:sz w:val="56"/>
          <w:szCs w:val="56"/>
        </w:rPr>
      </w:pPr>
      <w:r w:rsidDel="00000000" w:rsidR="00000000" w:rsidRPr="00000000">
        <w:rPr>
          <w:color w:val="4472c4"/>
          <w:sz w:val="56"/>
          <w:szCs w:val="56"/>
          <w:rtl w:val="0"/>
        </w:rPr>
        <w:t xml:space="preserve">EXPERIENCE: RADIOACTIVITY II</w:t>
      </w:r>
    </w:p>
    <w:p w:rsidR="00000000" w:rsidDel="00000000" w:rsidP="00000000" w:rsidRDefault="00000000" w:rsidRPr="00000000" w14:paraId="00000008">
      <w:pPr>
        <w:spacing w:after="160" w:line="259" w:lineRule="auto"/>
        <w:rPr>
          <w:sz w:val="28"/>
          <w:szCs w:val="28"/>
        </w:rPr>
      </w:pPr>
      <w:r w:rsidDel="00000000" w:rsidR="00000000" w:rsidRPr="00000000">
        <w:rPr>
          <w:rtl w:val="0"/>
        </w:rPr>
      </w:r>
    </w:p>
    <w:p w:rsidR="00000000" w:rsidDel="00000000" w:rsidP="00000000" w:rsidRDefault="00000000" w:rsidRPr="00000000" w14:paraId="00000009">
      <w:pPr>
        <w:spacing w:after="160" w:line="259" w:lineRule="auto"/>
        <w:rPr>
          <w:sz w:val="28"/>
          <w:szCs w:val="28"/>
        </w:rPr>
      </w:pPr>
      <w:r w:rsidDel="00000000" w:rsidR="00000000" w:rsidRPr="00000000">
        <w:rPr>
          <w:rtl w:val="0"/>
        </w:rPr>
      </w:r>
    </w:p>
    <w:p w:rsidR="00000000" w:rsidDel="00000000" w:rsidP="00000000" w:rsidRDefault="00000000" w:rsidRPr="00000000" w14:paraId="0000000A">
      <w:pPr>
        <w:spacing w:after="160" w:line="259" w:lineRule="auto"/>
        <w:rPr>
          <w:sz w:val="28"/>
          <w:szCs w:val="28"/>
        </w:rPr>
      </w:pPr>
      <w:r w:rsidDel="00000000" w:rsidR="00000000" w:rsidRPr="00000000">
        <w:rPr>
          <w:rtl w:val="0"/>
        </w:rPr>
      </w:r>
    </w:p>
    <w:p w:rsidR="00000000" w:rsidDel="00000000" w:rsidP="00000000" w:rsidRDefault="00000000" w:rsidRPr="00000000" w14:paraId="0000000B">
      <w:pPr>
        <w:spacing w:after="160" w:line="259" w:lineRule="auto"/>
        <w:rPr>
          <w:sz w:val="28"/>
          <w:szCs w:val="28"/>
        </w:rPr>
      </w:pPr>
      <w:r w:rsidDel="00000000" w:rsidR="00000000" w:rsidRPr="00000000">
        <w:rPr>
          <w:rtl w:val="0"/>
        </w:rPr>
      </w:r>
    </w:p>
    <w:p w:rsidR="00000000" w:rsidDel="00000000" w:rsidP="00000000" w:rsidRDefault="00000000" w:rsidRPr="00000000" w14:paraId="0000000C">
      <w:pPr>
        <w:spacing w:after="160" w:line="259" w:lineRule="auto"/>
        <w:rPr>
          <w:sz w:val="28"/>
          <w:szCs w:val="28"/>
        </w:rPr>
      </w:pPr>
      <w:r w:rsidDel="00000000" w:rsidR="00000000" w:rsidRPr="00000000">
        <w:rPr>
          <w:rtl w:val="0"/>
        </w:rPr>
      </w:r>
    </w:p>
    <w:p w:rsidR="00000000" w:rsidDel="00000000" w:rsidP="00000000" w:rsidRDefault="00000000" w:rsidRPr="00000000" w14:paraId="0000000D">
      <w:pPr>
        <w:spacing w:after="160" w:line="259" w:lineRule="auto"/>
        <w:rPr>
          <w:sz w:val="28"/>
          <w:szCs w:val="28"/>
        </w:rPr>
      </w:pPr>
      <w:r w:rsidDel="00000000" w:rsidR="00000000" w:rsidRPr="00000000">
        <w:rPr>
          <w:rtl w:val="0"/>
        </w:rPr>
      </w:r>
    </w:p>
    <w:p w:rsidR="00000000" w:rsidDel="00000000" w:rsidP="00000000" w:rsidRDefault="00000000" w:rsidRPr="00000000" w14:paraId="0000000E">
      <w:pPr>
        <w:spacing w:after="160" w:line="259" w:lineRule="auto"/>
        <w:rPr>
          <w:sz w:val="28"/>
          <w:szCs w:val="28"/>
        </w:rPr>
      </w:pPr>
      <w:r w:rsidDel="00000000" w:rsidR="00000000" w:rsidRPr="00000000">
        <w:rPr>
          <w:rtl w:val="0"/>
        </w:rPr>
      </w:r>
    </w:p>
    <w:p w:rsidR="00000000" w:rsidDel="00000000" w:rsidP="00000000" w:rsidRDefault="00000000" w:rsidRPr="00000000" w14:paraId="0000000F">
      <w:pPr>
        <w:spacing w:after="160" w:line="259" w:lineRule="auto"/>
        <w:rPr>
          <w:sz w:val="28"/>
          <w:szCs w:val="28"/>
        </w:rPr>
      </w:pPr>
      <w:r w:rsidDel="00000000" w:rsidR="00000000" w:rsidRPr="00000000">
        <w:rPr>
          <w:sz w:val="28"/>
          <w:szCs w:val="28"/>
          <w:rtl w:val="0"/>
        </w:rPr>
        <w:br w:type="textWrapping"/>
      </w:r>
    </w:p>
    <w:p w:rsidR="00000000" w:rsidDel="00000000" w:rsidP="00000000" w:rsidRDefault="00000000" w:rsidRPr="00000000" w14:paraId="00000010">
      <w:pPr>
        <w:spacing w:after="160" w:line="259" w:lineRule="auto"/>
        <w:rPr>
          <w:sz w:val="28"/>
          <w:szCs w:val="28"/>
        </w:rPr>
      </w:pPr>
      <w:r w:rsidDel="00000000" w:rsidR="00000000" w:rsidRPr="00000000">
        <w:rPr>
          <w:rtl w:val="0"/>
        </w:rPr>
      </w:r>
    </w:p>
    <w:p w:rsidR="00000000" w:rsidDel="00000000" w:rsidP="00000000" w:rsidRDefault="00000000" w:rsidRPr="00000000" w14:paraId="00000011">
      <w:pPr>
        <w:spacing w:after="160" w:line="259" w:lineRule="auto"/>
        <w:rPr>
          <w:sz w:val="28"/>
          <w:szCs w:val="28"/>
        </w:rPr>
      </w:pPr>
      <w:r w:rsidDel="00000000" w:rsidR="00000000" w:rsidRPr="00000000">
        <w:rPr>
          <w:sz w:val="28"/>
          <w:szCs w:val="28"/>
          <w:rtl w:val="0"/>
        </w:rPr>
        <w:t xml:space="preserve">Rev: 1.4 (Julio/2021)</w:t>
      </w:r>
    </w:p>
    <w:p w:rsidR="00000000" w:rsidDel="00000000" w:rsidP="00000000" w:rsidRDefault="00000000" w:rsidRPr="00000000" w14:paraId="00000012">
      <w:pPr>
        <w:spacing w:after="0" w:line="259" w:lineRule="auto"/>
        <w:rPr>
          <w:sz w:val="28"/>
          <w:szCs w:val="28"/>
        </w:rPr>
      </w:pPr>
      <w:r w:rsidDel="00000000" w:rsidR="00000000" w:rsidRPr="00000000">
        <w:rPr>
          <w:sz w:val="28"/>
          <w:szCs w:val="28"/>
          <w:rtl w:val="0"/>
        </w:rPr>
        <w:t xml:space="preserve">Authors: 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13">
      <w:pPr>
        <w:spacing w:after="0" w:line="259" w:lineRule="auto"/>
        <w:ind w:firstLine="708"/>
        <w:rPr>
          <w:sz w:val="28"/>
          <w:szCs w:val="28"/>
        </w:rPr>
      </w:pPr>
      <w:r w:rsidDel="00000000" w:rsidR="00000000" w:rsidRPr="00000000">
        <w:rPr>
          <w:sz w:val="28"/>
          <w:szCs w:val="28"/>
          <w:rtl w:val="0"/>
        </w:rPr>
        <w:t xml:space="preserve">      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p>
    <w:p w:rsidR="00000000" w:rsidDel="00000000" w:rsidP="00000000" w:rsidRDefault="00000000" w:rsidRPr="00000000" w14:paraId="00000014">
      <w:pPr>
        <w:spacing w:after="0" w:line="259" w:lineRule="auto"/>
        <w:ind w:firstLine="708"/>
        <w:rPr>
          <w:sz w:val="28"/>
          <w:szCs w:val="28"/>
        </w:rPr>
      </w:pPr>
      <w:r w:rsidDel="00000000" w:rsidR="00000000" w:rsidRPr="00000000">
        <w:rPr>
          <w:sz w:val="28"/>
          <w:szCs w:val="28"/>
          <w:rtl w:val="0"/>
        </w:rPr>
        <w:t xml:space="preserve">      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p>
    <w:p w:rsidR="00000000" w:rsidDel="00000000" w:rsidP="00000000" w:rsidRDefault="00000000" w:rsidRPr="00000000" w14:paraId="00000015">
      <w:pPr>
        <w:rPr>
          <w:b w:val="1"/>
          <w:color w:val="4472c4"/>
          <w:sz w:val="28"/>
          <w:szCs w:val="28"/>
        </w:rPr>
      </w:pPr>
      <w:bookmarkStart w:colFirst="0" w:colLast="0" w:name="_heading=h.9ntyoo74zz3j" w:id="0"/>
      <w:bookmarkEnd w:id="0"/>
      <w:r w:rsidDel="00000000" w:rsidR="00000000" w:rsidRPr="00000000">
        <w:br w:type="page"/>
      </w:r>
      <w:r w:rsidDel="00000000" w:rsidR="00000000" w:rsidRPr="00000000">
        <w:rPr>
          <w:b w:val="1"/>
          <w:color w:val="4472c4"/>
          <w:sz w:val="28"/>
          <w:szCs w:val="28"/>
          <w:rtl w:val="0"/>
        </w:rPr>
        <w:t xml:space="preserve">Content</w:t>
      </w:r>
    </w:p>
    <w:p w:rsidR="00000000" w:rsidDel="00000000" w:rsidP="00000000" w:rsidRDefault="00000000" w:rsidRPr="00000000" w14:paraId="00000016">
      <w:pPr>
        <w:spacing w:after="160" w:line="259" w:lineRule="auto"/>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t7vfvdtol6v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_heading=h.t7vfvdtol6vq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a1wk26fdasf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_heading=h.a1wk26fdasft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w97p1vpzowg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OF THE DOCUMENT: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_heading=h.w97p1vpzowgr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b5s1oni8d2w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_heading=h.b5s1oni8d2wl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z9okcrdffd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Development of the experiment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_heading=h.z9okcrdffdd2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plwmq5xl2y6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Taking measurements and plotting the experiment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_heading=h.plwmq5xl2y6r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wjxzsmdqdkhy">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Analysis of the results of the experiment and evaluation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_heading=h.wjxzsmdqdkhy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yzhgbqaqx5y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Comments for the teacher</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_heading=h.yzhgbqaqx5y7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spacing w:after="160" w:line="259" w:lineRule="auto"/>
        <w:jc w:val="both"/>
        <w:rPr>
          <w:b w:val="1"/>
          <w:sz w:val="28"/>
          <w:szCs w:val="28"/>
        </w:rPr>
      </w:pPr>
      <w:r w:rsidDel="00000000" w:rsidR="00000000" w:rsidRPr="00000000">
        <w:rPr>
          <w:rtl w:val="0"/>
        </w:rPr>
      </w:r>
    </w:p>
    <w:p w:rsidR="00000000" w:rsidDel="00000000" w:rsidP="00000000" w:rsidRDefault="00000000" w:rsidRPr="00000000" w14:paraId="00000020">
      <w:pPr>
        <w:jc w:val="center"/>
        <w:rPr>
          <w:b w:val="1"/>
          <w:sz w:val="28"/>
          <w:szCs w:val="28"/>
        </w:rPr>
      </w:pPr>
      <w:bookmarkStart w:colFirst="0" w:colLast="0" w:name="_heading=h.h8aawps59v4" w:id="1"/>
      <w:bookmarkEnd w:id="1"/>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after="200" w:before="0" w:line="261.6" w:lineRule="auto"/>
        <w:jc w:val="both"/>
        <w:rPr>
          <w:b w:val="1"/>
          <w:sz w:val="24"/>
          <w:szCs w:val="24"/>
        </w:rPr>
      </w:pPr>
      <w:r w:rsidDel="00000000" w:rsidR="00000000" w:rsidRPr="00000000">
        <w:rPr>
          <w:b w:val="1"/>
          <w:sz w:val="24"/>
          <w:szCs w:val="24"/>
          <w:rtl w:val="0"/>
        </w:rPr>
        <w:t xml:space="preserve">We will study the linear or non-linear behaviour of natural phenomena. We will use the LabsLand radioactivity laboratory by selecting the advanced mode to carry out the radioactivity experiment and study these behaviours.</w:t>
      </w:r>
    </w:p>
    <w:p w:rsidR="00000000" w:rsidDel="00000000" w:rsidP="00000000" w:rsidRDefault="00000000" w:rsidRPr="00000000" w14:paraId="00000023">
      <w:pPr>
        <w:pStyle w:val="Heading1"/>
        <w:spacing w:after="200" w:before="0" w:line="261.6" w:lineRule="auto"/>
        <w:rPr>
          <w:sz w:val="24"/>
          <w:szCs w:val="24"/>
        </w:rPr>
      </w:pPr>
      <w:bookmarkStart w:colFirst="0" w:colLast="0" w:name="_heading=h.t7vfvdtol6vq" w:id="2"/>
      <w:bookmarkEnd w:id="2"/>
      <w:r w:rsidDel="00000000" w:rsidR="00000000" w:rsidRPr="00000000">
        <w:rPr>
          <w:sz w:val="24"/>
          <w:szCs w:val="24"/>
          <w:rtl w:val="0"/>
        </w:rPr>
        <w:t xml:space="preserve">OBJECTIVES:</w:t>
      </w:r>
    </w:p>
    <w:p w:rsidR="00000000" w:rsidDel="00000000" w:rsidP="00000000" w:rsidRDefault="00000000" w:rsidRPr="00000000" w14:paraId="00000024">
      <w:pPr>
        <w:spacing w:after="200" w:line="240" w:lineRule="auto"/>
        <w:ind w:left="0" w:firstLine="0"/>
        <w:rPr>
          <w:sz w:val="24"/>
          <w:szCs w:val="24"/>
        </w:rPr>
      </w:pPr>
      <w:r w:rsidDel="00000000" w:rsidR="00000000" w:rsidRPr="00000000">
        <w:rPr>
          <w:sz w:val="24"/>
          <w:szCs w:val="24"/>
          <w:rtl w:val="0"/>
        </w:rPr>
        <w:t xml:space="preserve">The objectives to be developed throughout this experiment are:</w:t>
      </w:r>
    </w:p>
    <w:p w:rsidR="00000000" w:rsidDel="00000000" w:rsidP="00000000" w:rsidRDefault="00000000" w:rsidRPr="00000000" w14:paraId="00000025">
      <w:pPr>
        <w:numPr>
          <w:ilvl w:val="0"/>
          <w:numId w:val="5"/>
        </w:numPr>
        <w:spacing w:after="0" w:afterAutospacing="0" w:line="240" w:lineRule="auto"/>
        <w:ind w:left="720" w:hanging="360"/>
        <w:rPr>
          <w:sz w:val="24"/>
          <w:szCs w:val="24"/>
          <w:u w:val="none"/>
        </w:rPr>
      </w:pPr>
      <w:r w:rsidDel="00000000" w:rsidR="00000000" w:rsidRPr="00000000">
        <w:rPr>
          <w:sz w:val="24"/>
          <w:szCs w:val="24"/>
          <w:rtl w:val="0"/>
        </w:rPr>
        <w:t xml:space="preserve">To understand and observe the behaviour of the variables in an experiment.</w:t>
      </w:r>
    </w:p>
    <w:p w:rsidR="00000000" w:rsidDel="00000000" w:rsidP="00000000" w:rsidRDefault="00000000" w:rsidRPr="00000000" w14:paraId="00000026">
      <w:pPr>
        <w:numPr>
          <w:ilvl w:val="0"/>
          <w:numId w:val="5"/>
        </w:numPr>
        <w:spacing w:after="0" w:afterAutospacing="0" w:line="240" w:lineRule="auto"/>
        <w:ind w:left="720" w:hanging="360"/>
        <w:rPr>
          <w:sz w:val="24"/>
          <w:szCs w:val="24"/>
          <w:u w:val="none"/>
        </w:rPr>
      </w:pPr>
      <w:r w:rsidDel="00000000" w:rsidR="00000000" w:rsidRPr="00000000">
        <w:rPr>
          <w:sz w:val="24"/>
          <w:szCs w:val="24"/>
          <w:rtl w:val="0"/>
        </w:rPr>
        <w:t xml:space="preserve">To understand the concept of linear and </w:t>
      </w:r>
      <w:r w:rsidDel="00000000" w:rsidR="00000000" w:rsidRPr="00000000">
        <w:rPr>
          <w:sz w:val="24"/>
          <w:szCs w:val="24"/>
          <w:rtl w:val="0"/>
        </w:rPr>
        <w:t xml:space="preserve">non-linear</w:t>
      </w:r>
      <w:r w:rsidDel="00000000" w:rsidR="00000000" w:rsidRPr="00000000">
        <w:rPr>
          <w:sz w:val="24"/>
          <w:szCs w:val="24"/>
          <w:rtl w:val="0"/>
        </w:rPr>
        <w:t xml:space="preserve">.</w:t>
      </w:r>
    </w:p>
    <w:p w:rsidR="00000000" w:rsidDel="00000000" w:rsidP="00000000" w:rsidRDefault="00000000" w:rsidRPr="00000000" w14:paraId="00000027">
      <w:pPr>
        <w:numPr>
          <w:ilvl w:val="0"/>
          <w:numId w:val="5"/>
        </w:numPr>
        <w:spacing w:after="0" w:afterAutospacing="0" w:line="240" w:lineRule="auto"/>
        <w:ind w:left="720" w:hanging="360"/>
        <w:rPr>
          <w:sz w:val="24"/>
          <w:szCs w:val="24"/>
          <w:u w:val="none"/>
        </w:rPr>
      </w:pPr>
      <w:r w:rsidDel="00000000" w:rsidR="00000000" w:rsidRPr="00000000">
        <w:rPr>
          <w:sz w:val="24"/>
          <w:szCs w:val="24"/>
          <w:rtl w:val="0"/>
        </w:rPr>
        <w:t xml:space="preserve">To analyse the behaviour of the number of particle impacts as a function of time and distance.</w:t>
      </w:r>
    </w:p>
    <w:p w:rsidR="00000000" w:rsidDel="00000000" w:rsidP="00000000" w:rsidRDefault="00000000" w:rsidRPr="00000000" w14:paraId="00000028">
      <w:pPr>
        <w:numPr>
          <w:ilvl w:val="0"/>
          <w:numId w:val="5"/>
        </w:numPr>
        <w:spacing w:after="0" w:afterAutospacing="0" w:line="240" w:lineRule="auto"/>
        <w:ind w:left="720" w:hanging="360"/>
        <w:rPr>
          <w:sz w:val="24"/>
          <w:szCs w:val="24"/>
          <w:u w:val="none"/>
        </w:rPr>
      </w:pPr>
      <w:r w:rsidDel="00000000" w:rsidR="00000000" w:rsidRPr="00000000">
        <w:rPr>
          <w:sz w:val="24"/>
          <w:szCs w:val="24"/>
          <w:rtl w:val="0"/>
        </w:rPr>
        <w:t xml:space="preserve">Analyse whether the number of impacts is linear or </w:t>
      </w:r>
      <w:r w:rsidDel="00000000" w:rsidR="00000000" w:rsidRPr="00000000">
        <w:rPr>
          <w:sz w:val="24"/>
          <w:szCs w:val="24"/>
          <w:rtl w:val="0"/>
        </w:rPr>
        <w:t xml:space="preserve">non-linear</w:t>
      </w:r>
      <w:r w:rsidDel="00000000" w:rsidR="00000000" w:rsidRPr="00000000">
        <w:rPr>
          <w:sz w:val="24"/>
          <w:szCs w:val="24"/>
          <w:rtl w:val="0"/>
        </w:rPr>
        <w:t xml:space="preserve"> as a function of time and distance.</w:t>
      </w:r>
    </w:p>
    <w:p w:rsidR="00000000" w:rsidDel="00000000" w:rsidP="00000000" w:rsidRDefault="00000000" w:rsidRPr="00000000" w14:paraId="00000029">
      <w:pPr>
        <w:numPr>
          <w:ilvl w:val="0"/>
          <w:numId w:val="5"/>
        </w:numPr>
        <w:spacing w:after="200" w:line="240" w:lineRule="auto"/>
        <w:ind w:left="720" w:hanging="360"/>
        <w:rPr>
          <w:sz w:val="24"/>
          <w:szCs w:val="24"/>
          <w:u w:val="none"/>
        </w:rPr>
      </w:pPr>
      <w:r w:rsidDel="00000000" w:rsidR="00000000" w:rsidRPr="00000000">
        <w:rPr>
          <w:sz w:val="24"/>
          <w:szCs w:val="24"/>
          <w:rtl w:val="0"/>
        </w:rPr>
        <w:t xml:space="preserve">Extrapolate what has been learned to any natural phenomenon or unknown situation.</w:t>
      </w:r>
    </w:p>
    <w:p w:rsidR="00000000" w:rsidDel="00000000" w:rsidP="00000000" w:rsidRDefault="00000000" w:rsidRPr="00000000" w14:paraId="0000002A">
      <w:pPr>
        <w:pStyle w:val="Heading1"/>
        <w:rPr>
          <w:sz w:val="24"/>
          <w:szCs w:val="24"/>
        </w:rPr>
      </w:pPr>
      <w:bookmarkStart w:colFirst="0" w:colLast="0" w:name="_heading=h.a1wk26fdasft" w:id="3"/>
      <w:bookmarkEnd w:id="3"/>
      <w:r w:rsidDel="00000000" w:rsidR="00000000" w:rsidRPr="00000000">
        <w:rPr>
          <w:sz w:val="24"/>
          <w:szCs w:val="24"/>
          <w:rtl w:val="0"/>
        </w:rPr>
        <w:t xml:space="preserve">LEARNING OUTCOMES: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sz w:val="24"/>
          <w:szCs w:val="24"/>
          <w:rtl w:val="0"/>
        </w:rPr>
        <w:t xml:space="preserve">Thanks to this experiment, the student will be able to:</w:t>
      </w:r>
    </w:p>
    <w:p w:rsidR="00000000" w:rsidDel="00000000" w:rsidP="00000000" w:rsidRDefault="00000000" w:rsidRPr="00000000" w14:paraId="000000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Analyse the behaviour of the number of particle impacts as a function of time.</w:t>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Analyse the behaviour of the number of particle impacts as a function of distance.</w:t>
      </w:r>
    </w:p>
    <w:p w:rsidR="00000000" w:rsidDel="00000000" w:rsidP="00000000" w:rsidRDefault="00000000" w:rsidRPr="00000000" w14:paraId="000000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Analyse whether the number of impacts is linear or not as a function of time.</w:t>
      </w:r>
    </w:p>
    <w:p w:rsidR="00000000" w:rsidDel="00000000" w:rsidP="00000000" w:rsidRDefault="00000000" w:rsidRPr="00000000" w14:paraId="000000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Analyse whether the number of impacts is linear or </w:t>
      </w:r>
      <w:r w:rsidDel="00000000" w:rsidR="00000000" w:rsidRPr="00000000">
        <w:rPr>
          <w:sz w:val="24"/>
          <w:szCs w:val="24"/>
          <w:rtl w:val="0"/>
        </w:rPr>
        <w:t xml:space="preserve">non-linear</w:t>
      </w:r>
      <w:r w:rsidDel="00000000" w:rsidR="00000000" w:rsidRPr="00000000">
        <w:rPr>
          <w:sz w:val="24"/>
          <w:szCs w:val="24"/>
          <w:rtl w:val="0"/>
        </w:rPr>
        <w:t xml:space="preserve"> as a function of distance.</w:t>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Explain linearity or non-linearity as a function of experiment.</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Organisation of experimental work.</w:t>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Introduction of the scientific method.</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Data collection and graphical representation of data.</w:t>
      </w:r>
    </w:p>
    <w:p w:rsidR="00000000" w:rsidDel="00000000" w:rsidP="00000000" w:rsidRDefault="00000000" w:rsidRPr="00000000" w14:paraId="000000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u w:val="none"/>
        </w:rPr>
      </w:pPr>
      <w:r w:rsidDel="00000000" w:rsidR="00000000" w:rsidRPr="00000000">
        <w:rPr>
          <w:sz w:val="24"/>
          <w:szCs w:val="24"/>
          <w:rtl w:val="0"/>
        </w:rPr>
        <w:t xml:space="preserve">Data analysis and drawing of conclusions.</w:t>
      </w:r>
    </w:p>
    <w:p w:rsidR="00000000" w:rsidDel="00000000" w:rsidP="00000000" w:rsidRDefault="00000000" w:rsidRPr="00000000" w14:paraId="00000035">
      <w:pPr>
        <w:pStyle w:val="Heading1"/>
        <w:rPr>
          <w:sz w:val="24"/>
          <w:szCs w:val="24"/>
        </w:rPr>
      </w:pPr>
      <w:bookmarkStart w:colFirst="0" w:colLast="0" w:name="_heading=h.w97p1vpzowgr" w:id="4"/>
      <w:bookmarkEnd w:id="4"/>
      <w:r w:rsidDel="00000000" w:rsidR="00000000" w:rsidRPr="00000000">
        <w:rPr>
          <w:sz w:val="24"/>
          <w:szCs w:val="24"/>
          <w:rtl w:val="0"/>
        </w:rPr>
        <w:t xml:space="preserve">STRUCTURE OF THE DOCUMENT:</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sz w:val="24"/>
          <w:szCs w:val="24"/>
          <w:rtl w:val="0"/>
        </w:rPr>
        <w:t xml:space="preserve">This document is structured as follows:</w:t>
      </w:r>
    </w:p>
    <w:p w:rsidR="00000000" w:rsidDel="00000000" w:rsidP="00000000" w:rsidRDefault="00000000" w:rsidRPr="00000000" w14:paraId="0000003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Introduction. Page 4.</w:t>
      </w:r>
    </w:p>
    <w:p w:rsidR="00000000" w:rsidDel="00000000" w:rsidP="00000000" w:rsidRDefault="00000000" w:rsidRPr="00000000" w14:paraId="0000003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Experiment. Page 5.</w:t>
      </w:r>
    </w:p>
    <w:p w:rsidR="00000000" w:rsidDel="00000000" w:rsidP="00000000" w:rsidRDefault="00000000" w:rsidRPr="00000000" w14:paraId="0000003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Taking measurements and plotting the experiment. Page 7.</w:t>
      </w:r>
    </w:p>
    <w:p w:rsidR="00000000" w:rsidDel="00000000" w:rsidP="00000000" w:rsidRDefault="00000000" w:rsidRPr="00000000" w14:paraId="0000003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Evaluation and open questions. Page 11.</w:t>
      </w:r>
    </w:p>
    <w:p w:rsidR="00000000" w:rsidDel="00000000" w:rsidP="00000000" w:rsidRDefault="00000000" w:rsidRPr="00000000" w14:paraId="0000003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u w:val="none"/>
        </w:rPr>
      </w:pPr>
      <w:r w:rsidDel="00000000" w:rsidR="00000000" w:rsidRPr="00000000">
        <w:rPr>
          <w:sz w:val="24"/>
          <w:szCs w:val="24"/>
          <w:rtl w:val="0"/>
        </w:rPr>
        <w:t xml:space="preserve">Comments for the teacher. Page 19.</w:t>
      </w:r>
      <w:r w:rsidDel="00000000" w:rsidR="00000000" w:rsidRPr="00000000">
        <w:rPr>
          <w:rtl w:val="0"/>
        </w:rPr>
      </w:r>
    </w:p>
    <w:p w:rsidR="00000000" w:rsidDel="00000000" w:rsidP="00000000" w:rsidRDefault="00000000" w:rsidRPr="00000000" w14:paraId="0000003C">
      <w:pPr>
        <w:pStyle w:val="Heading1"/>
        <w:shd w:fill="60b05a" w:val="clear"/>
        <w:spacing w:after="0" w:line="259" w:lineRule="auto"/>
        <w:jc w:val="both"/>
        <w:rPr>
          <w:b w:val="1"/>
          <w:sz w:val="24"/>
          <w:szCs w:val="24"/>
        </w:rPr>
      </w:pPr>
      <w:bookmarkStart w:colFirst="0" w:colLast="0" w:name="_heading=h.b5s1oni8d2wl" w:id="5"/>
      <w:bookmarkEnd w:id="5"/>
      <w:r w:rsidDel="00000000" w:rsidR="00000000" w:rsidRPr="00000000">
        <w:rPr>
          <w:rFonts w:ascii="Palatino Linotype" w:cs="Palatino Linotype" w:eastAsia="Palatino Linotype" w:hAnsi="Palatino Linotype"/>
          <w:color w:val="ffffff"/>
          <w:sz w:val="28"/>
          <w:szCs w:val="28"/>
          <w:rtl w:val="0"/>
        </w:rPr>
        <w:t xml:space="preserve"> Introduction</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In general, we tend to think that phenomena behave linearly in the face of changes in their variables.</w:t>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For example: </w:t>
      </w:r>
    </w:p>
    <w:p w:rsidR="00000000" w:rsidDel="00000000" w:rsidP="00000000" w:rsidRDefault="00000000" w:rsidRPr="00000000" w14:paraId="00000040">
      <w:pPr>
        <w:numPr>
          <w:ilvl w:val="0"/>
          <w:numId w:val="3"/>
        </w:numPr>
        <w:spacing w:after="0" w:afterAutospacing="0"/>
        <w:ind w:left="720" w:hanging="360"/>
        <w:jc w:val="both"/>
        <w:rPr>
          <w:sz w:val="24"/>
          <w:szCs w:val="24"/>
          <w:u w:val="none"/>
        </w:rPr>
      </w:pPr>
      <w:r w:rsidDel="00000000" w:rsidR="00000000" w:rsidRPr="00000000">
        <w:rPr>
          <w:sz w:val="24"/>
          <w:szCs w:val="24"/>
          <w:rtl w:val="0"/>
        </w:rPr>
        <w:t xml:space="preserve">If in one hour I have driven 100 km in a car, in two hours I will have driven 200 km.</w:t>
      </w:r>
    </w:p>
    <w:p w:rsidR="00000000" w:rsidDel="00000000" w:rsidP="00000000" w:rsidRDefault="00000000" w:rsidRPr="00000000" w14:paraId="00000041">
      <w:pPr>
        <w:numPr>
          <w:ilvl w:val="0"/>
          <w:numId w:val="3"/>
        </w:numPr>
        <w:spacing w:after="0" w:afterAutospacing="0"/>
        <w:ind w:left="720" w:hanging="360"/>
        <w:jc w:val="both"/>
        <w:rPr>
          <w:sz w:val="24"/>
          <w:szCs w:val="24"/>
          <w:u w:val="none"/>
        </w:rPr>
      </w:pPr>
      <w:r w:rsidDel="00000000" w:rsidR="00000000" w:rsidRPr="00000000">
        <w:rPr>
          <w:sz w:val="24"/>
          <w:szCs w:val="24"/>
          <w:rtl w:val="0"/>
        </w:rPr>
        <w:t xml:space="preserve">If I have cracked 10 walnuts in 1 minute, it will take me 10 minutes to crack all 100 walnuts in the basket.</w:t>
      </w:r>
    </w:p>
    <w:p w:rsidR="00000000" w:rsidDel="00000000" w:rsidP="00000000" w:rsidRDefault="00000000" w:rsidRPr="00000000" w14:paraId="00000042">
      <w:pPr>
        <w:numPr>
          <w:ilvl w:val="0"/>
          <w:numId w:val="3"/>
        </w:numPr>
        <w:ind w:left="720" w:hanging="360"/>
        <w:jc w:val="both"/>
        <w:rPr>
          <w:sz w:val="24"/>
          <w:szCs w:val="24"/>
          <w:u w:val="none"/>
        </w:rPr>
      </w:pPr>
      <w:r w:rsidDel="00000000" w:rsidR="00000000" w:rsidRPr="00000000">
        <w:rPr>
          <w:sz w:val="24"/>
          <w:szCs w:val="24"/>
          <w:rtl w:val="0"/>
        </w:rPr>
        <w:t xml:space="preserve">If the tide has risen 50 cm in one hour on the beach, it will have reached me in two hours if I am 1 metre away from the water.</w:t>
      </w:r>
    </w:p>
    <w:p w:rsidR="00000000" w:rsidDel="00000000" w:rsidP="00000000" w:rsidRDefault="00000000" w:rsidRPr="00000000" w14:paraId="00000043">
      <w:pPr>
        <w:jc w:val="both"/>
        <w:rPr>
          <w:sz w:val="24"/>
          <w:szCs w:val="24"/>
        </w:rPr>
      </w:pPr>
      <w:r w:rsidDel="00000000" w:rsidR="00000000" w:rsidRPr="00000000">
        <w:rPr>
          <w:sz w:val="24"/>
          <w:szCs w:val="24"/>
          <w:rtl w:val="0"/>
        </w:rPr>
        <w:t xml:space="preserve">The first two are true (if the car maintains speed), but the third is not. The tide does not rise equally at the beginning and at the end.</w:t>
      </w:r>
    </w:p>
    <w:p w:rsidR="00000000" w:rsidDel="00000000" w:rsidP="00000000" w:rsidRDefault="00000000" w:rsidRPr="00000000" w14:paraId="00000044">
      <w:pPr>
        <w:jc w:val="both"/>
        <w:rPr>
          <w:sz w:val="24"/>
          <w:szCs w:val="24"/>
        </w:rPr>
      </w:pPr>
      <w:r w:rsidDel="00000000" w:rsidR="00000000" w:rsidRPr="00000000">
        <w:rPr>
          <w:sz w:val="24"/>
          <w:szCs w:val="24"/>
          <w:rtl w:val="0"/>
        </w:rPr>
        <w:t xml:space="preserve">The graph on the left is linear, and the one on the right is not.</w:t>
      </w: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0" distT="0" distL="0" distR="0">
            <wp:extent cx="2619375" cy="1743075"/>
            <wp:effectExtent b="0" l="0" r="0" t="0"/>
            <wp:docPr id="74"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619375" cy="17430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62225" cy="1781175"/>
            <wp:effectExtent b="0" l="0" r="0" t="0"/>
            <wp:docPr id="73"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25622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sz w:val="24"/>
          <w:szCs w:val="24"/>
        </w:rPr>
      </w:pPr>
      <w:r w:rsidDel="00000000" w:rsidR="00000000" w:rsidRPr="00000000">
        <w:rPr>
          <w:sz w:val="24"/>
          <w:szCs w:val="24"/>
          <w:rtl w:val="0"/>
        </w:rPr>
        <w:t xml:space="preserve">Following the above approach, if radioactivity is linear as a function of time, if in 2 seconds there are 100 impacts in 5 seconds there will be 250 impacts, more or less, and there will be about 500 impacts in 10 seconds.</w:t>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If at a distance of 15 cm there are 100 impacts, at a distance of 60 cm there will be 25 impacts, more or less.</w:t>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b w:val="1"/>
          <w:sz w:val="24"/>
          <w:szCs w:val="24"/>
        </w:rPr>
      </w:pPr>
      <w:r w:rsidDel="00000000" w:rsidR="00000000" w:rsidRPr="00000000">
        <w:rPr>
          <w:sz w:val="24"/>
          <w:szCs w:val="24"/>
          <w:rtl w:val="0"/>
        </w:rPr>
        <w:t xml:space="preserve">Are you sure? If yes, then radioactivity would be linear versus time and distance. And if not, how is the relationship?</w:t>
      </w:r>
      <w:r w:rsidDel="00000000" w:rsidR="00000000" w:rsidRPr="00000000">
        <w:rPr>
          <w:rtl w:val="0"/>
        </w:rPr>
      </w:r>
    </w:p>
    <w:p w:rsidR="00000000" w:rsidDel="00000000" w:rsidP="00000000" w:rsidRDefault="00000000" w:rsidRPr="00000000" w14:paraId="0000004A">
      <w:pPr>
        <w:pStyle w:val="Heading1"/>
        <w:shd w:fill="60b05a" w:val="clear"/>
        <w:spacing w:after="0" w:before="0" w:line="259" w:lineRule="auto"/>
        <w:jc w:val="both"/>
        <w:rPr>
          <w:b w:val="1"/>
          <w:sz w:val="24"/>
          <w:szCs w:val="24"/>
        </w:rPr>
      </w:pPr>
      <w:bookmarkStart w:colFirst="0" w:colLast="0" w:name="_heading=h.z9okcrdffdd2" w:id="6"/>
      <w:bookmarkEnd w:id="6"/>
      <w:r w:rsidDel="00000000" w:rsidR="00000000" w:rsidRPr="00000000">
        <w:rPr>
          <w:rFonts w:ascii="Palatino Linotype" w:cs="Palatino Linotype" w:eastAsia="Palatino Linotype" w:hAnsi="Palatino Linotype"/>
          <w:color w:val="ffffff"/>
          <w:sz w:val="28"/>
          <w:szCs w:val="28"/>
          <w:rtl w:val="0"/>
        </w:rPr>
        <w:t xml:space="preserve"> Development of the experiment</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both"/>
        <w:rPr>
          <w:sz w:val="24"/>
          <w:szCs w:val="24"/>
        </w:rPr>
      </w:pPr>
      <w:r w:rsidDel="00000000" w:rsidR="00000000" w:rsidRPr="00000000">
        <w:rPr>
          <w:sz w:val="24"/>
          <w:szCs w:val="24"/>
          <w:rtl w:val="0"/>
        </w:rPr>
        <w:t xml:space="preserve">The experiment is very simple but perfectly follows the scientific method. You have to select the LabsLand radioactivity lab, and then the advanced mode.</w:t>
      </w:r>
    </w:p>
    <w:p w:rsidR="00000000" w:rsidDel="00000000" w:rsidP="00000000" w:rsidRDefault="00000000" w:rsidRPr="00000000" w14:paraId="0000004D">
      <w:pPr>
        <w:jc w:val="both"/>
        <w:rPr>
          <w:sz w:val="24"/>
          <w:szCs w:val="24"/>
        </w:rPr>
      </w:pPr>
      <w:r w:rsidDel="00000000" w:rsidR="00000000" w:rsidRPr="00000000">
        <w:rPr>
          <w:sz w:val="24"/>
          <w:szCs w:val="24"/>
          <w:rtl w:val="0"/>
        </w:rPr>
        <w:t xml:space="preserve">To find out whether or not a variable affects the observed phenomenon, then you have to SET the other variables and VARY the variable under study. If several variables are varied at the same time, then we will not know to which variable the change in the phenomenon is due.</w:t>
      </w:r>
    </w:p>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Development of the experiment for the analysis of the behaviour of the time variable:</w:t>
      </w:r>
    </w:p>
    <w:p w:rsidR="00000000" w:rsidDel="00000000" w:rsidP="00000000" w:rsidRDefault="00000000" w:rsidRPr="00000000" w14:paraId="0000004F">
      <w:pPr>
        <w:numPr>
          <w:ilvl w:val="0"/>
          <w:numId w:val="1"/>
        </w:numPr>
        <w:spacing w:after="0" w:afterAutospacing="0"/>
        <w:ind w:left="720" w:hanging="360"/>
        <w:jc w:val="both"/>
        <w:rPr>
          <w:sz w:val="24"/>
          <w:szCs w:val="24"/>
          <w:u w:val="none"/>
        </w:rPr>
      </w:pPr>
      <w:r w:rsidDel="00000000" w:rsidR="00000000" w:rsidRPr="00000000">
        <w:rPr>
          <w:sz w:val="24"/>
          <w:szCs w:val="24"/>
          <w:rtl w:val="0"/>
        </w:rPr>
        <w:t xml:space="preserve">Set the radioactive material (each time one of them), the distance (always 15cm), the absorber (none) and the number of times (3).</w:t>
      </w:r>
    </w:p>
    <w:p w:rsidR="00000000" w:rsidDel="00000000" w:rsidP="00000000" w:rsidRDefault="00000000" w:rsidRPr="00000000" w14:paraId="00000050">
      <w:pPr>
        <w:numPr>
          <w:ilvl w:val="0"/>
          <w:numId w:val="1"/>
        </w:numPr>
        <w:spacing w:after="0" w:afterAutospacing="0"/>
        <w:ind w:left="720" w:hanging="360"/>
        <w:jc w:val="both"/>
        <w:rPr>
          <w:sz w:val="24"/>
          <w:szCs w:val="24"/>
          <w:u w:val="none"/>
        </w:rPr>
      </w:pPr>
      <w:r w:rsidDel="00000000" w:rsidR="00000000" w:rsidRPr="00000000">
        <w:rPr>
          <w:sz w:val="24"/>
          <w:szCs w:val="24"/>
          <w:rtl w:val="0"/>
        </w:rPr>
        <w:t xml:space="preserve">Give values for the time: 2 seconds, 5 seconds and 10 seconds and record the average value of the hits.</w:t>
      </w:r>
    </w:p>
    <w:p w:rsidR="00000000" w:rsidDel="00000000" w:rsidP="00000000" w:rsidRDefault="00000000" w:rsidRPr="00000000" w14:paraId="00000051">
      <w:pPr>
        <w:numPr>
          <w:ilvl w:val="0"/>
          <w:numId w:val="1"/>
        </w:numPr>
        <w:ind w:left="720" w:hanging="360"/>
        <w:jc w:val="both"/>
        <w:rPr>
          <w:sz w:val="24"/>
          <w:szCs w:val="24"/>
          <w:u w:val="none"/>
        </w:rPr>
      </w:pPr>
      <w:r w:rsidDel="00000000" w:rsidR="00000000" w:rsidRPr="00000000">
        <w:rPr>
          <w:sz w:val="24"/>
          <w:szCs w:val="24"/>
          <w:rtl w:val="0"/>
        </w:rPr>
        <w:t xml:space="preserve">Record the number of impacts and graph them.</w:t>
      </w:r>
    </w:p>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Conduct the experiment to analyse the behaviour of the distance variable:</w:t>
      </w:r>
    </w:p>
    <w:p w:rsidR="00000000" w:rsidDel="00000000" w:rsidP="00000000" w:rsidRDefault="00000000" w:rsidRPr="00000000" w14:paraId="00000053">
      <w:pPr>
        <w:numPr>
          <w:ilvl w:val="0"/>
          <w:numId w:val="2"/>
        </w:numPr>
        <w:spacing w:after="0" w:afterAutospacing="0"/>
        <w:ind w:left="720" w:hanging="360"/>
        <w:jc w:val="both"/>
        <w:rPr>
          <w:sz w:val="24"/>
          <w:szCs w:val="24"/>
          <w:u w:val="none"/>
        </w:rPr>
      </w:pPr>
      <w:r w:rsidDel="00000000" w:rsidR="00000000" w:rsidRPr="00000000">
        <w:rPr>
          <w:sz w:val="24"/>
          <w:szCs w:val="24"/>
          <w:rtl w:val="0"/>
        </w:rPr>
        <w:t xml:space="preserve">Set the radioactive material (strontium), the time (always 5 s), the absorber (none) and the number of times (3).</w:t>
      </w:r>
    </w:p>
    <w:p w:rsidR="00000000" w:rsidDel="00000000" w:rsidP="00000000" w:rsidRDefault="00000000" w:rsidRPr="00000000" w14:paraId="00000054">
      <w:pPr>
        <w:numPr>
          <w:ilvl w:val="0"/>
          <w:numId w:val="2"/>
        </w:numPr>
        <w:spacing w:after="0" w:afterAutospacing="0"/>
        <w:ind w:left="720" w:hanging="360"/>
        <w:jc w:val="both"/>
        <w:rPr>
          <w:sz w:val="24"/>
          <w:szCs w:val="24"/>
          <w:u w:val="none"/>
        </w:rPr>
      </w:pPr>
      <w:r w:rsidDel="00000000" w:rsidR="00000000" w:rsidRPr="00000000">
        <w:rPr>
          <w:sz w:val="24"/>
          <w:szCs w:val="24"/>
          <w:rtl w:val="0"/>
        </w:rPr>
        <w:t xml:space="preserve">Give values for the distance: 2 seconds, 5 seconds and 10 seconds and record the average value of the hits.</w:t>
      </w:r>
    </w:p>
    <w:p w:rsidR="00000000" w:rsidDel="00000000" w:rsidP="00000000" w:rsidRDefault="00000000" w:rsidRPr="00000000" w14:paraId="00000055">
      <w:pPr>
        <w:numPr>
          <w:ilvl w:val="0"/>
          <w:numId w:val="2"/>
        </w:numPr>
        <w:ind w:left="720" w:hanging="360"/>
        <w:jc w:val="both"/>
        <w:rPr>
          <w:sz w:val="24"/>
          <w:szCs w:val="24"/>
          <w:u w:val="none"/>
        </w:rPr>
      </w:pPr>
      <w:r w:rsidDel="00000000" w:rsidR="00000000" w:rsidRPr="00000000">
        <w:rPr>
          <w:sz w:val="24"/>
          <w:szCs w:val="24"/>
          <w:rtl w:val="0"/>
        </w:rPr>
        <w:t xml:space="preserve">Record the number of impacts and graph them.</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sz w:val="24"/>
          <w:szCs w:val="24"/>
        </w:rPr>
        <w:drawing>
          <wp:inline distB="114300" distT="114300" distL="114300" distR="114300">
            <wp:extent cx="4801553" cy="2514606"/>
            <wp:effectExtent b="0" l="0" r="0" t="0"/>
            <wp:docPr id="76"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4801553" cy="251460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sz w:val="24"/>
          <w:szCs w:val="24"/>
        </w:rPr>
        <w:drawing>
          <wp:inline distB="114300" distT="114300" distL="114300" distR="114300">
            <wp:extent cx="5096828" cy="3029331"/>
            <wp:effectExtent b="0" l="0" r="0" t="0"/>
            <wp:docPr id="6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096828" cy="302933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Pr>
        <w:drawing>
          <wp:inline distB="114300" distT="114300" distL="114300" distR="114300">
            <wp:extent cx="4639628" cy="2463012"/>
            <wp:effectExtent b="0" l="0" r="0" t="0"/>
            <wp:docPr id="7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4639628" cy="246301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Pr>
        <w:drawing>
          <wp:inline distB="114300" distT="114300" distL="114300" distR="114300">
            <wp:extent cx="5399730" cy="2362200"/>
            <wp:effectExtent b="0" l="0" r="0" t="0"/>
            <wp:docPr id="5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39973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b w:val="1"/>
        </w:rPr>
      </w:pPr>
      <w:r w:rsidDel="00000000" w:rsidR="00000000" w:rsidRPr="00000000">
        <w:rPr>
          <w:rtl w:val="0"/>
        </w:rPr>
      </w:r>
    </w:p>
    <w:p w:rsidR="00000000" w:rsidDel="00000000" w:rsidP="00000000" w:rsidRDefault="00000000" w:rsidRPr="00000000" w14:paraId="0000005C">
      <w:pPr>
        <w:pStyle w:val="Heading1"/>
        <w:shd w:fill="60b05a" w:val="clear"/>
        <w:spacing w:after="0" w:before="0" w:line="259" w:lineRule="auto"/>
        <w:jc w:val="both"/>
        <w:rPr>
          <w:b w:val="1"/>
          <w:sz w:val="24"/>
          <w:szCs w:val="24"/>
        </w:rPr>
      </w:pPr>
      <w:bookmarkStart w:colFirst="0" w:colLast="0" w:name="_heading=h.plwmq5xl2y6r" w:id="7"/>
      <w:bookmarkEnd w:id="7"/>
      <w:r w:rsidDel="00000000" w:rsidR="00000000" w:rsidRPr="00000000">
        <w:rPr>
          <w:rFonts w:ascii="Palatino Linotype" w:cs="Palatino Linotype" w:eastAsia="Palatino Linotype" w:hAnsi="Palatino Linotype"/>
          <w:color w:val="ffffff"/>
          <w:sz w:val="28"/>
          <w:szCs w:val="28"/>
          <w:rtl w:val="0"/>
        </w:rPr>
        <w:t xml:space="preserve"> Taking measurements and plotting the experiment</w:t>
      </w:r>
      <w:r w:rsidDel="00000000" w:rsidR="00000000" w:rsidRPr="00000000">
        <w:rPr>
          <w:rtl w:val="0"/>
        </w:rPr>
      </w:r>
    </w:p>
    <w:p w:rsidR="00000000" w:rsidDel="00000000" w:rsidP="00000000" w:rsidRDefault="00000000" w:rsidRPr="00000000" w14:paraId="0000005D">
      <w:pPr>
        <w:rPr>
          <w:i w:val="1"/>
        </w:rPr>
      </w:pPr>
      <w:r w:rsidDel="00000000" w:rsidR="00000000" w:rsidRPr="00000000">
        <w:rPr>
          <w:rtl w:val="0"/>
        </w:rPr>
      </w:r>
    </w:p>
    <w:p w:rsidR="00000000" w:rsidDel="00000000" w:rsidP="00000000" w:rsidRDefault="00000000" w:rsidRPr="00000000" w14:paraId="0000005E">
      <w:pPr>
        <w:jc w:val="both"/>
        <w:rPr>
          <w:i w:val="1"/>
          <w:sz w:val="24"/>
          <w:szCs w:val="24"/>
        </w:rPr>
      </w:pPr>
      <w:r w:rsidDel="00000000" w:rsidR="00000000" w:rsidRPr="00000000">
        <w:rPr>
          <w:i w:val="1"/>
          <w:sz w:val="24"/>
          <w:szCs w:val="24"/>
          <w:rtl w:val="0"/>
        </w:rPr>
        <w:t xml:space="preserve">Measurements and graphs for impacts versus time</w:t>
      </w:r>
    </w:p>
    <w:p w:rsidR="00000000" w:rsidDel="00000000" w:rsidP="00000000" w:rsidRDefault="00000000" w:rsidRPr="00000000" w14:paraId="0000005F">
      <w:pPr>
        <w:jc w:val="both"/>
        <w:rPr>
          <w:sz w:val="24"/>
          <w:szCs w:val="24"/>
        </w:rPr>
      </w:pPr>
      <w:r w:rsidDel="00000000" w:rsidR="00000000" w:rsidRPr="00000000">
        <w:rPr>
          <w:sz w:val="24"/>
          <w:szCs w:val="24"/>
          <w:rtl w:val="0"/>
        </w:rPr>
        <w:t xml:space="preserve">Set the radioactive material (each time one of them), the distance (always 15cm), the absorber (none) and the number of times (3).</w:t>
      </w:r>
    </w:p>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The following table allows you to collect the results. In each box, write down the number of hits according to the duration of the experiment.</w:t>
      </w:r>
    </w:p>
    <w:p w:rsidR="00000000" w:rsidDel="00000000" w:rsidP="00000000" w:rsidRDefault="00000000" w:rsidRPr="00000000" w14:paraId="00000061">
      <w:pPr>
        <w:jc w:val="both"/>
        <w:rPr>
          <w:sz w:val="24"/>
          <w:szCs w:val="24"/>
        </w:rPr>
      </w:pPr>
      <w:r w:rsidDel="00000000" w:rsidR="00000000" w:rsidRPr="00000000">
        <w:rPr>
          <w:rtl w:val="0"/>
        </w:rPr>
      </w:r>
    </w:p>
    <w:tbl>
      <w:tblPr>
        <w:tblStyle w:val="Table1"/>
        <w:tblW w:w="56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418"/>
        <w:gridCol w:w="1559"/>
        <w:gridCol w:w="1418"/>
        <w:tblGridChange w:id="0">
          <w:tblGrid>
            <w:gridCol w:w="1242"/>
            <w:gridCol w:w="1418"/>
            <w:gridCol w:w="1559"/>
            <w:gridCol w:w="1418"/>
          </w:tblGrid>
        </w:tblGridChange>
      </w:tblGrid>
      <w:tr>
        <w:trPr>
          <w:tblHeader w:val="0"/>
        </w:trPr>
        <w:tc>
          <w:tcPr/>
          <w:p w:rsidR="00000000" w:rsidDel="00000000" w:rsidP="00000000" w:rsidRDefault="00000000" w:rsidRPr="00000000" w14:paraId="00000062">
            <w:pPr>
              <w:jc w:val="center"/>
              <w:rPr/>
            </w:pPr>
            <w:r w:rsidDel="00000000" w:rsidR="00000000" w:rsidRPr="00000000">
              <w:rPr>
                <w:rtl w:val="0"/>
              </w:rPr>
              <w:t xml:space="preserve">Time</w:t>
            </w:r>
          </w:p>
        </w:tc>
        <w:tc>
          <w:tcPr/>
          <w:p w:rsidR="00000000" w:rsidDel="00000000" w:rsidP="00000000" w:rsidRDefault="00000000" w:rsidRPr="00000000" w14:paraId="00000063">
            <w:pPr>
              <w:jc w:val="center"/>
              <w:rPr/>
            </w:pPr>
            <w:r w:rsidDel="00000000" w:rsidR="00000000" w:rsidRPr="00000000">
              <w:rPr>
                <w:rtl w:val="0"/>
              </w:rPr>
              <w:t xml:space="preserve">Strontium</w:t>
            </w:r>
          </w:p>
        </w:tc>
        <w:tc>
          <w:tcPr/>
          <w:p w:rsidR="00000000" w:rsidDel="00000000" w:rsidP="00000000" w:rsidRDefault="00000000" w:rsidRPr="00000000" w14:paraId="00000064">
            <w:pPr>
              <w:jc w:val="center"/>
              <w:rPr/>
            </w:pPr>
            <w:r w:rsidDel="00000000" w:rsidR="00000000" w:rsidRPr="00000000">
              <w:rPr>
                <w:rtl w:val="0"/>
              </w:rPr>
              <w:t xml:space="preserve">Americium</w:t>
            </w:r>
          </w:p>
        </w:tc>
        <w:tc>
          <w:tcPr/>
          <w:p w:rsidR="00000000" w:rsidDel="00000000" w:rsidP="00000000" w:rsidRDefault="00000000" w:rsidRPr="00000000" w14:paraId="00000065">
            <w:pPr>
              <w:jc w:val="center"/>
              <w:rPr/>
            </w:pPr>
            <w:r w:rsidDel="00000000" w:rsidR="00000000" w:rsidRPr="00000000">
              <w:rPr>
                <w:rtl w:val="0"/>
              </w:rPr>
              <w:t xml:space="preserve">Cobalt</w:t>
            </w:r>
          </w:p>
        </w:tc>
      </w:tr>
      <w:tr>
        <w:trPr>
          <w:tblHeader w:val="0"/>
        </w:trPr>
        <w:tc>
          <w:tcPr/>
          <w:p w:rsidR="00000000" w:rsidDel="00000000" w:rsidP="00000000" w:rsidRDefault="00000000" w:rsidRPr="00000000" w14:paraId="00000066">
            <w:pPr>
              <w:spacing w:after="120" w:before="120" w:lineRule="auto"/>
              <w:jc w:val="center"/>
              <w:rPr/>
            </w:pPr>
            <w:r w:rsidDel="00000000" w:rsidR="00000000" w:rsidRPr="00000000">
              <w:rPr>
                <w:rtl w:val="0"/>
              </w:rPr>
              <w:t xml:space="preserve">2 s</w:t>
            </w:r>
          </w:p>
        </w:tc>
        <w:tc>
          <w:tcPr/>
          <w:p w:rsidR="00000000" w:rsidDel="00000000" w:rsidP="00000000" w:rsidRDefault="00000000" w:rsidRPr="00000000" w14:paraId="00000067">
            <w:pPr>
              <w:spacing w:after="120" w:before="120" w:lineRule="auto"/>
              <w:jc w:val="center"/>
              <w:rPr/>
            </w:pPr>
            <w:r w:rsidDel="00000000" w:rsidR="00000000" w:rsidRPr="00000000">
              <w:rPr>
                <w:rtl w:val="0"/>
              </w:rPr>
            </w:r>
          </w:p>
        </w:tc>
        <w:tc>
          <w:tcPr/>
          <w:p w:rsidR="00000000" w:rsidDel="00000000" w:rsidP="00000000" w:rsidRDefault="00000000" w:rsidRPr="00000000" w14:paraId="00000068">
            <w:pPr>
              <w:spacing w:after="120" w:before="120" w:lineRule="auto"/>
              <w:jc w:val="center"/>
              <w:rPr/>
            </w:pPr>
            <w:r w:rsidDel="00000000" w:rsidR="00000000" w:rsidRPr="00000000">
              <w:rPr>
                <w:rtl w:val="0"/>
              </w:rPr>
            </w:r>
          </w:p>
        </w:tc>
        <w:tc>
          <w:tcPr/>
          <w:p w:rsidR="00000000" w:rsidDel="00000000" w:rsidP="00000000" w:rsidRDefault="00000000" w:rsidRPr="00000000" w14:paraId="00000069">
            <w:pPr>
              <w:spacing w:after="120" w:before="120" w:lineRule="auto"/>
              <w:jc w:val="center"/>
              <w:rPr/>
            </w:pPr>
            <w:r w:rsidDel="00000000" w:rsidR="00000000" w:rsidRPr="00000000">
              <w:rPr>
                <w:rtl w:val="0"/>
              </w:rPr>
            </w:r>
          </w:p>
        </w:tc>
      </w:tr>
      <w:tr>
        <w:trPr>
          <w:tblHeader w:val="0"/>
        </w:trPr>
        <w:tc>
          <w:tcPr/>
          <w:p w:rsidR="00000000" w:rsidDel="00000000" w:rsidP="00000000" w:rsidRDefault="00000000" w:rsidRPr="00000000" w14:paraId="0000006A">
            <w:pPr>
              <w:spacing w:after="120" w:before="120" w:lineRule="auto"/>
              <w:jc w:val="center"/>
              <w:rPr/>
            </w:pPr>
            <w:r w:rsidDel="00000000" w:rsidR="00000000" w:rsidRPr="00000000">
              <w:rPr>
                <w:rtl w:val="0"/>
              </w:rPr>
              <w:t xml:space="preserve">5 s</w:t>
            </w:r>
          </w:p>
        </w:tc>
        <w:tc>
          <w:tcPr/>
          <w:p w:rsidR="00000000" w:rsidDel="00000000" w:rsidP="00000000" w:rsidRDefault="00000000" w:rsidRPr="00000000" w14:paraId="0000006B">
            <w:pPr>
              <w:spacing w:after="120" w:before="120" w:lineRule="auto"/>
              <w:jc w:val="center"/>
              <w:rPr/>
            </w:pPr>
            <w:r w:rsidDel="00000000" w:rsidR="00000000" w:rsidRPr="00000000">
              <w:rPr>
                <w:rtl w:val="0"/>
              </w:rPr>
            </w:r>
          </w:p>
        </w:tc>
        <w:tc>
          <w:tcPr/>
          <w:p w:rsidR="00000000" w:rsidDel="00000000" w:rsidP="00000000" w:rsidRDefault="00000000" w:rsidRPr="00000000" w14:paraId="0000006C">
            <w:pPr>
              <w:spacing w:after="120" w:before="120" w:lineRule="auto"/>
              <w:jc w:val="center"/>
              <w:rPr/>
            </w:pPr>
            <w:r w:rsidDel="00000000" w:rsidR="00000000" w:rsidRPr="00000000">
              <w:rPr>
                <w:rtl w:val="0"/>
              </w:rPr>
            </w:r>
          </w:p>
        </w:tc>
        <w:tc>
          <w:tcPr/>
          <w:p w:rsidR="00000000" w:rsidDel="00000000" w:rsidP="00000000" w:rsidRDefault="00000000" w:rsidRPr="00000000" w14:paraId="0000006D">
            <w:pPr>
              <w:spacing w:after="120" w:before="120" w:lineRule="auto"/>
              <w:jc w:val="center"/>
              <w:rPr/>
            </w:pPr>
            <w:r w:rsidDel="00000000" w:rsidR="00000000" w:rsidRPr="00000000">
              <w:rPr>
                <w:rtl w:val="0"/>
              </w:rPr>
            </w:r>
          </w:p>
        </w:tc>
      </w:tr>
      <w:tr>
        <w:trPr>
          <w:tblHeader w:val="0"/>
        </w:trPr>
        <w:tc>
          <w:tcPr/>
          <w:p w:rsidR="00000000" w:rsidDel="00000000" w:rsidP="00000000" w:rsidRDefault="00000000" w:rsidRPr="00000000" w14:paraId="0000006E">
            <w:pPr>
              <w:spacing w:after="120" w:before="120" w:lineRule="auto"/>
              <w:jc w:val="center"/>
              <w:rPr/>
            </w:pPr>
            <w:r w:rsidDel="00000000" w:rsidR="00000000" w:rsidRPr="00000000">
              <w:rPr>
                <w:rtl w:val="0"/>
              </w:rPr>
              <w:t xml:space="preserve">10 s</w:t>
            </w:r>
          </w:p>
        </w:tc>
        <w:tc>
          <w:tcPr/>
          <w:p w:rsidR="00000000" w:rsidDel="00000000" w:rsidP="00000000" w:rsidRDefault="00000000" w:rsidRPr="00000000" w14:paraId="0000006F">
            <w:pPr>
              <w:spacing w:after="120" w:before="120" w:lineRule="auto"/>
              <w:jc w:val="center"/>
              <w:rPr/>
            </w:pPr>
            <w:r w:rsidDel="00000000" w:rsidR="00000000" w:rsidRPr="00000000">
              <w:rPr>
                <w:rtl w:val="0"/>
              </w:rPr>
            </w:r>
          </w:p>
        </w:tc>
        <w:tc>
          <w:tcPr/>
          <w:p w:rsidR="00000000" w:rsidDel="00000000" w:rsidP="00000000" w:rsidRDefault="00000000" w:rsidRPr="00000000" w14:paraId="00000070">
            <w:pPr>
              <w:spacing w:after="120" w:before="120" w:lineRule="auto"/>
              <w:jc w:val="center"/>
              <w:rPr/>
            </w:pPr>
            <w:r w:rsidDel="00000000" w:rsidR="00000000" w:rsidRPr="00000000">
              <w:rPr>
                <w:rtl w:val="0"/>
              </w:rPr>
            </w:r>
          </w:p>
        </w:tc>
        <w:tc>
          <w:tcPr/>
          <w:p w:rsidR="00000000" w:rsidDel="00000000" w:rsidP="00000000" w:rsidRDefault="00000000" w:rsidRPr="00000000" w14:paraId="00000071">
            <w:pPr>
              <w:spacing w:after="120" w:before="120" w:lineRule="auto"/>
              <w:jc w:val="center"/>
              <w:rPr/>
            </w:pP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sz w:val="24"/>
          <w:szCs w:val="24"/>
          <w:rtl w:val="0"/>
        </w:rPr>
        <w:t xml:space="preserve">Now you have to plot the results. Below you can see the results obtained by me.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1785465</wp:posOffset>
            </wp:positionH>
            <wp:positionV relativeFrom="paragraph">
              <wp:posOffset>381000</wp:posOffset>
            </wp:positionV>
            <wp:extent cx="1829753" cy="1225139"/>
            <wp:effectExtent b="0" l="0" r="0" t="0"/>
            <wp:wrapTopAndBottom distB="114300" distT="114300"/>
            <wp:docPr descr="Gráfico" id="72" name="image16.png"/>
            <a:graphic>
              <a:graphicData uri="http://schemas.openxmlformats.org/drawingml/2006/picture">
                <pic:pic>
                  <pic:nvPicPr>
                    <pic:cNvPr descr="Gráfico" id="0" name="image16.png"/>
                    <pic:cNvPicPr preferRelativeResize="0"/>
                  </pic:nvPicPr>
                  <pic:blipFill>
                    <a:blip r:embed="rId17"/>
                    <a:srcRect b="0" l="0" r="0" t="0"/>
                    <a:stretch>
                      <a:fillRect/>
                    </a:stretch>
                  </pic:blipFill>
                  <pic:spPr>
                    <a:xfrm>
                      <a:off x="0" y="0"/>
                      <a:ext cx="1829753" cy="12251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1911807" cy="1283268"/>
            <wp:effectExtent b="0" l="0" r="0" t="0"/>
            <wp:wrapTopAndBottom distB="114300" distT="114300"/>
            <wp:docPr descr="Gráfico" id="61" name="image9.png"/>
            <a:graphic>
              <a:graphicData uri="http://schemas.openxmlformats.org/drawingml/2006/picture">
                <pic:pic>
                  <pic:nvPicPr>
                    <pic:cNvPr descr="Gráfico" id="0" name="image9.png"/>
                    <pic:cNvPicPr preferRelativeResize="0"/>
                  </pic:nvPicPr>
                  <pic:blipFill>
                    <a:blip r:embed="rId18"/>
                    <a:srcRect b="0" l="0" r="0" t="0"/>
                    <a:stretch>
                      <a:fillRect/>
                    </a:stretch>
                  </pic:blipFill>
                  <pic:spPr>
                    <a:xfrm>
                      <a:off x="0" y="0"/>
                      <a:ext cx="1911807" cy="12832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381000</wp:posOffset>
            </wp:positionV>
            <wp:extent cx="1827855" cy="1228725"/>
            <wp:effectExtent b="0" l="0" r="0" t="0"/>
            <wp:wrapTopAndBottom distB="114300" distT="114300"/>
            <wp:docPr descr="Gráfico" id="63" name="image7.png"/>
            <a:graphic>
              <a:graphicData uri="http://schemas.openxmlformats.org/drawingml/2006/picture">
                <pic:pic>
                  <pic:nvPicPr>
                    <pic:cNvPr descr="Gráfico" id="0" name="image7.png"/>
                    <pic:cNvPicPr preferRelativeResize="0"/>
                  </pic:nvPicPr>
                  <pic:blipFill>
                    <a:blip r:embed="rId19"/>
                    <a:srcRect b="0" l="0" r="0" t="0"/>
                    <a:stretch>
                      <a:fillRect/>
                    </a:stretch>
                  </pic:blipFill>
                  <pic:spPr>
                    <a:xfrm>
                      <a:off x="0" y="0"/>
                      <a:ext cx="1827855" cy="1228725"/>
                    </a:xfrm>
                    <a:prstGeom prst="rect"/>
                    <a:ln/>
                  </pic:spPr>
                </pic:pic>
              </a:graphicData>
            </a:graphic>
          </wp:anchor>
        </w:drawing>
      </w:r>
    </w:p>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The question is: is the behaviour of the number of hits versus time linear? This can be answered graphically (visually) from the point of view of is it more or less a straight line? </w:t>
      </w:r>
    </w:p>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If the answer is yes, then the relationship is linear and the impact ratio (which graphically is the slope of the line) can be calculated.</w:t>
      </w:r>
    </w:p>
    <w:p w:rsidR="00000000" w:rsidDel="00000000" w:rsidP="00000000" w:rsidRDefault="00000000" w:rsidRPr="00000000" w14:paraId="00000076">
      <w:pPr>
        <w:jc w:val="center"/>
        <w:rPr>
          <w:rFonts w:ascii="Cambria Math" w:cs="Cambria Math" w:eastAsia="Cambria Math" w:hAnsi="Cambria Math"/>
        </w:rPr>
      </w:pPr>
      <m:oMath>
        <m:r>
          <w:rPr>
            <w:rFonts w:ascii="Cambria Math" w:cs="Cambria Math" w:eastAsia="Cambria Math" w:hAnsi="Cambria Math"/>
          </w:rPr>
          <m:t xml:space="preserve">rate=pend=</m:t>
        </m:r>
        <m:f>
          <m:fPr>
            <m:ctrlPr>
              <w:rPr>
                <w:rFonts w:ascii="Cambria Math" w:cs="Cambria Math" w:eastAsia="Cambria Math" w:hAnsi="Cambria Math"/>
              </w:rPr>
            </m:ctrlPr>
          </m:fPr>
          <m:num>
            <m:r>
              <w:rPr>
                <w:rFonts w:ascii="Cambria Math" w:cs="Cambria Math" w:eastAsia="Cambria Math" w:hAnsi="Cambria Math"/>
              </w:rPr>
              <m:t xml:space="preserve">∆impacts</m:t>
            </m:r>
          </m:num>
          <m:den>
            <m:r>
              <w:rPr>
                <w:rFonts w:ascii="Cambria Math" w:cs="Cambria Math" w:eastAsia="Cambria Math" w:hAnsi="Cambria Math"/>
              </w:rPr>
              <m:t xml:space="preserve">∆time</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580-110</m:t>
            </m:r>
          </m:num>
          <m:den>
            <m:r>
              <w:rPr>
                <w:rFonts w:ascii="Cambria Math" w:cs="Cambria Math" w:eastAsia="Cambria Math" w:hAnsi="Cambria Math"/>
              </w:rPr>
              <m:t xml:space="preserve">10-2</m:t>
            </m:r>
          </m:den>
        </m:f>
        <m:r>
          <w:rPr>
            <w:rFonts w:ascii="Cambria Math" w:cs="Cambria Math" w:eastAsia="Cambria Math" w:hAnsi="Cambria Math"/>
          </w:rPr>
          <m:t xml:space="preserve">≅60 impacts/second</m:t>
        </m:r>
      </m:oMath>
      <w:r w:rsidDel="00000000" w:rsidR="00000000" w:rsidRPr="00000000">
        <w:rPr>
          <w:rtl w:val="0"/>
        </w:rPr>
      </w:r>
    </w:p>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This allows us to predict that for 60 seconds, 1 minute, the impacts will be about 3 600. This assumes, however, that the linear behaviour will be maintained as time increases.</w:t>
      </w:r>
    </w:p>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The mathematical model of this behaviour can be obtained for strontium:</w:t>
      </w:r>
    </w:p>
    <w:p w:rsidR="00000000" w:rsidDel="00000000" w:rsidP="00000000" w:rsidRDefault="00000000" w:rsidRPr="00000000" w14:paraId="00000079">
      <w:pPr>
        <w:jc w:val="center"/>
        <w:rPr>
          <w:i w:val="1"/>
        </w:rPr>
      </w:pPr>
      <m:oMath>
        <m:r>
          <w:rPr>
            <w:rFonts w:ascii="Cambria Math" w:cs="Cambria Math" w:eastAsia="Cambria Math" w:hAnsi="Cambria Math"/>
          </w:rPr>
          <m:t xml:space="preserve">impacts=60xseconds</m:t>
        </m:r>
      </m:oMath>
      <w:r w:rsidDel="00000000" w:rsidR="00000000" w:rsidRPr="00000000">
        <w:rPr>
          <w:rtl w:val="0"/>
        </w:rPr>
      </w:r>
    </w:p>
    <w:p w:rsidR="00000000" w:rsidDel="00000000" w:rsidP="00000000" w:rsidRDefault="00000000" w:rsidRPr="00000000" w14:paraId="0000007A">
      <w:pPr>
        <w:jc w:val="both"/>
        <w:rPr>
          <w:i w:val="1"/>
          <w:sz w:val="24"/>
          <w:szCs w:val="24"/>
        </w:rPr>
      </w:pPr>
      <w:r w:rsidDel="00000000" w:rsidR="00000000" w:rsidRPr="00000000">
        <w:rPr>
          <w:i w:val="1"/>
          <w:sz w:val="24"/>
          <w:szCs w:val="24"/>
          <w:rtl w:val="0"/>
        </w:rPr>
        <w:t xml:space="preserve">Measurements and graphs for impacts versus distance</w:t>
      </w:r>
    </w:p>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Set the radioactive material (strontium), the time (always 5 s), the absorber (none) and the number of times (3).</w:t>
      </w:r>
    </w:p>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Draw your data on the graph below and then calculate the ratios of each graph with your data. In each box write down the number of hits as a function of the distance from the detector.</w:t>
      </w:r>
    </w:p>
    <w:p w:rsidR="00000000" w:rsidDel="00000000" w:rsidP="00000000" w:rsidRDefault="00000000" w:rsidRPr="00000000" w14:paraId="0000007D">
      <w:pPr>
        <w:jc w:val="both"/>
        <w:rPr>
          <w:sz w:val="24"/>
          <w:szCs w:val="24"/>
        </w:rPr>
      </w:pPr>
      <w:r w:rsidDel="00000000" w:rsidR="00000000" w:rsidRPr="00000000">
        <w:rPr>
          <w:sz w:val="24"/>
          <w:szCs w:val="24"/>
          <w:rtl w:val="0"/>
        </w:rPr>
        <w:t xml:space="preserve">For the distance we will always use strontium, 5 seconds and</w:t>
      </w:r>
      <w:r w:rsidDel="00000000" w:rsidR="00000000" w:rsidRPr="00000000">
        <w:rPr>
          <w:b w:val="1"/>
          <w:sz w:val="24"/>
          <w:szCs w:val="24"/>
          <w:rtl w:val="0"/>
        </w:rPr>
        <w:t xml:space="preserve"> 5 repetitions</w:t>
      </w:r>
      <w:r w:rsidDel="00000000" w:rsidR="00000000" w:rsidRPr="00000000">
        <w:rPr>
          <w:sz w:val="24"/>
          <w:szCs w:val="24"/>
          <w:rtl w:val="0"/>
        </w:rPr>
        <w:t xml:space="preserve">. As there is a lot of data, you can share the work with your colleagues.</w:t>
      </w:r>
    </w:p>
    <w:tbl>
      <w:tblPr>
        <w:tblStyle w:val="Table2"/>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gridCol w:w="864"/>
        <w:gridCol w:w="865"/>
        <w:gridCol w:w="865"/>
        <w:gridCol w:w="865"/>
        <w:gridCol w:w="865"/>
        <w:tblGridChange w:id="0">
          <w:tblGrid>
            <w:gridCol w:w="864"/>
            <w:gridCol w:w="864"/>
            <w:gridCol w:w="864"/>
            <w:gridCol w:w="864"/>
            <w:gridCol w:w="864"/>
            <w:gridCol w:w="864"/>
            <w:gridCol w:w="865"/>
            <w:gridCol w:w="865"/>
            <w:gridCol w:w="865"/>
            <w:gridCol w:w="865"/>
          </w:tblGrid>
        </w:tblGridChange>
      </w:tblGrid>
      <w:tr>
        <w:trPr>
          <w:tblHeader w:val="0"/>
        </w:trPr>
        <w:tc>
          <w:tcPr/>
          <w:p w:rsidR="00000000" w:rsidDel="00000000" w:rsidP="00000000" w:rsidRDefault="00000000" w:rsidRPr="00000000" w14:paraId="0000007E">
            <w:pPr>
              <w:jc w:val="center"/>
              <w:rPr/>
            </w:pPr>
            <w:r w:rsidDel="00000000" w:rsidR="00000000" w:rsidRPr="00000000">
              <w:rPr>
                <w:rtl w:val="0"/>
              </w:rPr>
              <w:t xml:space="preserve">15 mm</w:t>
            </w:r>
          </w:p>
        </w:tc>
        <w:tc>
          <w:tcPr/>
          <w:p w:rsidR="00000000" w:rsidDel="00000000" w:rsidP="00000000" w:rsidRDefault="00000000" w:rsidRPr="00000000" w14:paraId="0000007F">
            <w:pPr>
              <w:jc w:val="center"/>
              <w:rPr/>
            </w:pPr>
            <w:r w:rsidDel="00000000" w:rsidR="00000000" w:rsidRPr="00000000">
              <w:rPr>
                <w:rtl w:val="0"/>
              </w:rPr>
              <w:t xml:space="preserve">20 mm</w:t>
            </w:r>
          </w:p>
        </w:tc>
        <w:tc>
          <w:tcPr/>
          <w:p w:rsidR="00000000" w:rsidDel="00000000" w:rsidP="00000000" w:rsidRDefault="00000000" w:rsidRPr="00000000" w14:paraId="00000080">
            <w:pPr>
              <w:jc w:val="center"/>
              <w:rPr/>
            </w:pPr>
            <w:r w:rsidDel="00000000" w:rsidR="00000000" w:rsidRPr="00000000">
              <w:rPr>
                <w:rtl w:val="0"/>
              </w:rPr>
              <w:t xml:space="preserve">25 mm</w:t>
            </w:r>
          </w:p>
        </w:tc>
        <w:tc>
          <w:tcPr/>
          <w:p w:rsidR="00000000" w:rsidDel="00000000" w:rsidP="00000000" w:rsidRDefault="00000000" w:rsidRPr="00000000" w14:paraId="00000081">
            <w:pPr>
              <w:jc w:val="center"/>
              <w:rPr/>
            </w:pPr>
            <w:r w:rsidDel="00000000" w:rsidR="00000000" w:rsidRPr="00000000">
              <w:rPr>
                <w:rtl w:val="0"/>
              </w:rPr>
              <w:t xml:space="preserve">30 mm</w:t>
            </w:r>
          </w:p>
        </w:tc>
        <w:tc>
          <w:tcPr/>
          <w:p w:rsidR="00000000" w:rsidDel="00000000" w:rsidP="00000000" w:rsidRDefault="00000000" w:rsidRPr="00000000" w14:paraId="00000082">
            <w:pPr>
              <w:jc w:val="center"/>
              <w:rPr/>
            </w:pPr>
            <w:r w:rsidDel="00000000" w:rsidR="00000000" w:rsidRPr="00000000">
              <w:rPr>
                <w:rtl w:val="0"/>
              </w:rPr>
              <w:t xml:space="preserve">35 mm</w:t>
            </w:r>
          </w:p>
        </w:tc>
        <w:tc>
          <w:tcPr/>
          <w:p w:rsidR="00000000" w:rsidDel="00000000" w:rsidP="00000000" w:rsidRDefault="00000000" w:rsidRPr="00000000" w14:paraId="00000083">
            <w:pPr>
              <w:jc w:val="center"/>
              <w:rPr/>
            </w:pPr>
            <w:r w:rsidDel="00000000" w:rsidR="00000000" w:rsidRPr="00000000">
              <w:rPr>
                <w:rtl w:val="0"/>
              </w:rPr>
              <w:t xml:space="preserve">40 mm</w:t>
            </w:r>
          </w:p>
        </w:tc>
        <w:tc>
          <w:tcPr/>
          <w:p w:rsidR="00000000" w:rsidDel="00000000" w:rsidP="00000000" w:rsidRDefault="00000000" w:rsidRPr="00000000" w14:paraId="00000084">
            <w:pPr>
              <w:jc w:val="center"/>
              <w:rPr/>
            </w:pPr>
            <w:r w:rsidDel="00000000" w:rsidR="00000000" w:rsidRPr="00000000">
              <w:rPr>
                <w:rtl w:val="0"/>
              </w:rPr>
              <w:t xml:space="preserve">45 mm</w:t>
            </w:r>
          </w:p>
        </w:tc>
        <w:tc>
          <w:tcPr/>
          <w:p w:rsidR="00000000" w:rsidDel="00000000" w:rsidP="00000000" w:rsidRDefault="00000000" w:rsidRPr="00000000" w14:paraId="00000085">
            <w:pPr>
              <w:jc w:val="center"/>
              <w:rPr/>
            </w:pPr>
            <w:r w:rsidDel="00000000" w:rsidR="00000000" w:rsidRPr="00000000">
              <w:rPr>
                <w:rtl w:val="0"/>
              </w:rPr>
              <w:t xml:space="preserve">50 mm</w:t>
            </w:r>
          </w:p>
        </w:tc>
        <w:tc>
          <w:tcPr/>
          <w:p w:rsidR="00000000" w:rsidDel="00000000" w:rsidP="00000000" w:rsidRDefault="00000000" w:rsidRPr="00000000" w14:paraId="00000086">
            <w:pPr>
              <w:jc w:val="center"/>
              <w:rPr/>
            </w:pPr>
            <w:r w:rsidDel="00000000" w:rsidR="00000000" w:rsidRPr="00000000">
              <w:rPr>
                <w:rtl w:val="0"/>
              </w:rPr>
              <w:t xml:space="preserve">55 mm</w:t>
            </w:r>
          </w:p>
        </w:tc>
        <w:tc>
          <w:tcPr/>
          <w:p w:rsidR="00000000" w:rsidDel="00000000" w:rsidP="00000000" w:rsidRDefault="00000000" w:rsidRPr="00000000" w14:paraId="00000087">
            <w:pPr>
              <w:jc w:val="center"/>
              <w:rPr/>
            </w:pPr>
            <w:r w:rsidDel="00000000" w:rsidR="00000000" w:rsidRPr="00000000">
              <w:rPr>
                <w:rtl w:val="0"/>
              </w:rPr>
              <w:t xml:space="preserve">60 mm</w:t>
            </w:r>
          </w:p>
        </w:tc>
      </w:tr>
      <w:tr>
        <w:trPr>
          <w:tblHeader w:val="0"/>
        </w:trPr>
        <w:tc>
          <w:tcPr/>
          <w:p w:rsidR="00000000" w:rsidDel="00000000" w:rsidP="00000000" w:rsidRDefault="00000000" w:rsidRPr="00000000" w14:paraId="00000088">
            <w:pPr>
              <w:spacing w:after="120" w:before="120" w:lineRule="auto"/>
              <w:jc w:val="center"/>
              <w:rPr/>
            </w:pPr>
            <w:r w:rsidDel="00000000" w:rsidR="00000000" w:rsidRPr="00000000">
              <w:rPr>
                <w:rtl w:val="0"/>
              </w:rPr>
            </w:r>
          </w:p>
        </w:tc>
        <w:tc>
          <w:tcPr/>
          <w:p w:rsidR="00000000" w:rsidDel="00000000" w:rsidP="00000000" w:rsidRDefault="00000000" w:rsidRPr="00000000" w14:paraId="00000089">
            <w:pPr>
              <w:spacing w:after="120" w:before="120" w:lineRule="auto"/>
              <w:jc w:val="center"/>
              <w:rPr/>
            </w:pPr>
            <w:r w:rsidDel="00000000" w:rsidR="00000000" w:rsidRPr="00000000">
              <w:rPr>
                <w:rtl w:val="0"/>
              </w:rPr>
            </w:r>
          </w:p>
        </w:tc>
        <w:tc>
          <w:tcPr/>
          <w:p w:rsidR="00000000" w:rsidDel="00000000" w:rsidP="00000000" w:rsidRDefault="00000000" w:rsidRPr="00000000" w14:paraId="0000008A">
            <w:pPr>
              <w:spacing w:after="120" w:before="120" w:lineRule="auto"/>
              <w:jc w:val="center"/>
              <w:rPr/>
            </w:pPr>
            <w:r w:rsidDel="00000000" w:rsidR="00000000" w:rsidRPr="00000000">
              <w:rPr>
                <w:rtl w:val="0"/>
              </w:rPr>
            </w:r>
          </w:p>
        </w:tc>
        <w:tc>
          <w:tcPr/>
          <w:p w:rsidR="00000000" w:rsidDel="00000000" w:rsidP="00000000" w:rsidRDefault="00000000" w:rsidRPr="00000000" w14:paraId="0000008B">
            <w:pPr>
              <w:spacing w:after="120" w:before="120" w:lineRule="auto"/>
              <w:jc w:val="center"/>
              <w:rPr/>
            </w:pPr>
            <w:r w:rsidDel="00000000" w:rsidR="00000000" w:rsidRPr="00000000">
              <w:rPr>
                <w:rtl w:val="0"/>
              </w:rPr>
            </w:r>
          </w:p>
        </w:tc>
        <w:tc>
          <w:tcPr/>
          <w:p w:rsidR="00000000" w:rsidDel="00000000" w:rsidP="00000000" w:rsidRDefault="00000000" w:rsidRPr="00000000" w14:paraId="0000008C">
            <w:pPr>
              <w:spacing w:after="120" w:before="120" w:lineRule="auto"/>
              <w:jc w:val="center"/>
              <w:rPr/>
            </w:pPr>
            <w:r w:rsidDel="00000000" w:rsidR="00000000" w:rsidRPr="00000000">
              <w:rPr>
                <w:rtl w:val="0"/>
              </w:rPr>
            </w:r>
          </w:p>
        </w:tc>
        <w:tc>
          <w:tcPr/>
          <w:p w:rsidR="00000000" w:rsidDel="00000000" w:rsidP="00000000" w:rsidRDefault="00000000" w:rsidRPr="00000000" w14:paraId="0000008D">
            <w:pPr>
              <w:spacing w:after="120" w:before="120" w:lineRule="auto"/>
              <w:jc w:val="center"/>
              <w:rPr/>
            </w:pPr>
            <w:r w:rsidDel="00000000" w:rsidR="00000000" w:rsidRPr="00000000">
              <w:rPr>
                <w:rtl w:val="0"/>
              </w:rPr>
            </w:r>
          </w:p>
        </w:tc>
        <w:tc>
          <w:tcPr/>
          <w:p w:rsidR="00000000" w:rsidDel="00000000" w:rsidP="00000000" w:rsidRDefault="00000000" w:rsidRPr="00000000" w14:paraId="0000008E">
            <w:pPr>
              <w:spacing w:after="120" w:before="120" w:lineRule="auto"/>
              <w:jc w:val="center"/>
              <w:rPr/>
            </w:pPr>
            <w:r w:rsidDel="00000000" w:rsidR="00000000" w:rsidRPr="00000000">
              <w:rPr>
                <w:rtl w:val="0"/>
              </w:rPr>
            </w:r>
          </w:p>
        </w:tc>
        <w:tc>
          <w:tcPr/>
          <w:p w:rsidR="00000000" w:rsidDel="00000000" w:rsidP="00000000" w:rsidRDefault="00000000" w:rsidRPr="00000000" w14:paraId="0000008F">
            <w:pPr>
              <w:spacing w:after="120" w:before="120" w:lineRule="auto"/>
              <w:jc w:val="center"/>
              <w:rPr/>
            </w:pPr>
            <w:r w:rsidDel="00000000" w:rsidR="00000000" w:rsidRPr="00000000">
              <w:rPr>
                <w:rtl w:val="0"/>
              </w:rPr>
            </w:r>
          </w:p>
        </w:tc>
        <w:tc>
          <w:tcPr/>
          <w:p w:rsidR="00000000" w:rsidDel="00000000" w:rsidP="00000000" w:rsidRDefault="00000000" w:rsidRPr="00000000" w14:paraId="00000090">
            <w:pPr>
              <w:spacing w:after="120" w:before="120" w:lineRule="auto"/>
              <w:jc w:val="center"/>
              <w:rPr/>
            </w:pPr>
            <w:r w:rsidDel="00000000" w:rsidR="00000000" w:rsidRPr="00000000">
              <w:rPr>
                <w:rtl w:val="0"/>
              </w:rPr>
            </w:r>
          </w:p>
        </w:tc>
        <w:tc>
          <w:tcPr/>
          <w:p w:rsidR="00000000" w:rsidDel="00000000" w:rsidP="00000000" w:rsidRDefault="00000000" w:rsidRPr="00000000" w14:paraId="00000091">
            <w:pPr>
              <w:spacing w:after="120" w:before="120" w:lineRule="auto"/>
              <w:jc w:val="center"/>
              <w:rPr/>
            </w:pPr>
            <w:r w:rsidDel="00000000" w:rsidR="00000000" w:rsidRPr="00000000">
              <w:rPr>
                <w:rtl w:val="0"/>
              </w:rPr>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0" distT="0" distL="0" distR="0">
            <wp:extent cx="4075915" cy="4075915"/>
            <wp:effectExtent b="0" l="0" r="0" t="0"/>
            <wp:docPr descr="Resultado de imagen de grafica milimetrada" id="79"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4075915" cy="407591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4">
      <w:pPr>
        <w:rPr/>
      </w:pPr>
      <w:r w:rsidDel="00000000" w:rsidR="00000000" w:rsidRPr="00000000">
        <w:rPr/>
        <w:drawing>
          <wp:inline distB="0" distT="0" distL="0" distR="0">
            <wp:extent cx="4301695" cy="4301695"/>
            <wp:effectExtent b="0" l="0" r="0" t="0"/>
            <wp:docPr descr="Resultado de imagen de grafica milimetrada" id="75"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4301695" cy="430169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drawing>
          <wp:inline distB="0" distT="0" distL="0" distR="0">
            <wp:extent cx="4301696" cy="4301696"/>
            <wp:effectExtent b="0" l="0" r="0" t="0"/>
            <wp:docPr descr="Resultado de imagen de grafica milimetrada" id="78"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4301696" cy="430169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Style w:val="Heading1"/>
        <w:shd w:fill="60b05a" w:val="clear"/>
        <w:spacing w:after="0" w:before="0" w:line="259" w:lineRule="auto"/>
        <w:jc w:val="both"/>
        <w:rPr>
          <w:b w:val="1"/>
          <w:sz w:val="24"/>
          <w:szCs w:val="24"/>
        </w:rPr>
      </w:pPr>
      <w:bookmarkStart w:colFirst="0" w:colLast="0" w:name="_heading=h.wjxzsmdqdkhy" w:id="8"/>
      <w:bookmarkEnd w:id="8"/>
      <w:r w:rsidDel="00000000" w:rsidR="00000000" w:rsidRPr="00000000">
        <w:rPr>
          <w:rFonts w:ascii="Palatino Linotype" w:cs="Palatino Linotype" w:eastAsia="Palatino Linotype" w:hAnsi="Palatino Linotype"/>
          <w:color w:val="ffffff"/>
          <w:sz w:val="28"/>
          <w:szCs w:val="28"/>
          <w:rtl w:val="0"/>
        </w:rPr>
        <w:t xml:space="preserve"> Analysis of the results of the experiment and evaluation</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The two basic questions are:</w:t>
      </w:r>
    </w:p>
    <w:p w:rsidR="00000000" w:rsidDel="00000000" w:rsidP="00000000" w:rsidRDefault="00000000" w:rsidRPr="00000000" w14:paraId="0000009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sz w:val="24"/>
          <w:szCs w:val="24"/>
        </w:rPr>
      </w:pPr>
      <w:r w:rsidDel="00000000" w:rsidR="00000000" w:rsidRPr="00000000">
        <w:rPr>
          <w:sz w:val="24"/>
          <w:szCs w:val="24"/>
          <w:rtl w:val="0"/>
        </w:rPr>
        <w:t xml:space="preserve">Is the number of hits for any radioactive substance linear as a function of time?</w:t>
      </w:r>
      <w:r w:rsidDel="00000000" w:rsidR="00000000" w:rsidRPr="00000000">
        <w:rPr>
          <w:rtl w:val="0"/>
        </w:rPr>
      </w:r>
    </w:p>
    <w:p w:rsidR="00000000" w:rsidDel="00000000" w:rsidP="00000000" w:rsidRDefault="00000000" w:rsidRPr="00000000" w14:paraId="0000009A">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 and justification:</w:t>
      </w:r>
    </w:p>
    <w:p w:rsidR="00000000" w:rsidDel="00000000" w:rsidP="00000000" w:rsidRDefault="00000000" w:rsidRPr="00000000" w14:paraId="0000009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C">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D">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sz w:val="24"/>
          <w:szCs w:val="24"/>
        </w:rPr>
      </w:pPr>
      <w:r w:rsidDel="00000000" w:rsidR="00000000" w:rsidRPr="00000000">
        <w:rPr>
          <w:sz w:val="24"/>
          <w:szCs w:val="24"/>
          <w:rtl w:val="0"/>
        </w:rPr>
        <w:t xml:space="preserve">Is the number of impacts for strontium linear as a function of distance?</w:t>
      </w:r>
    </w:p>
    <w:p w:rsidR="00000000" w:rsidDel="00000000" w:rsidP="00000000" w:rsidRDefault="00000000" w:rsidRPr="00000000" w14:paraId="000000A1">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 and justification:</w:t>
      </w:r>
    </w:p>
    <w:p w:rsidR="00000000" w:rsidDel="00000000" w:rsidP="00000000" w:rsidRDefault="00000000" w:rsidRPr="00000000" w14:paraId="000000A2">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3">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4">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Questions about the prediction of the behaviour:</w:t>
      </w:r>
    </w:p>
    <w:p w:rsidR="00000000" w:rsidDel="00000000" w:rsidP="00000000" w:rsidRDefault="00000000" w:rsidRPr="00000000" w14:paraId="000000A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sz w:val="24"/>
          <w:szCs w:val="24"/>
        </w:rPr>
      </w:pPr>
      <w:r w:rsidDel="00000000" w:rsidR="00000000" w:rsidRPr="00000000">
        <w:rPr>
          <w:sz w:val="24"/>
          <w:szCs w:val="24"/>
          <w:rtl w:val="0"/>
        </w:rPr>
        <w:t xml:space="preserve">Are you able to predict how many impacts there will be in 60 seconds for each radioactive substance? Can you check it somehow?</w:t>
      </w:r>
    </w:p>
    <w:tbl>
      <w:tblPr>
        <w:tblStyle w:val="Table3"/>
        <w:tblW w:w="40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275"/>
        <w:gridCol w:w="1395"/>
        <w:tblGridChange w:id="0">
          <w:tblGrid>
            <w:gridCol w:w="1380"/>
            <w:gridCol w:w="1275"/>
            <w:gridCol w:w="1395"/>
          </w:tblGrid>
        </w:tblGridChange>
      </w:tblGrid>
      <w:tr>
        <w:trPr>
          <w:tblHeader w:val="0"/>
        </w:trPr>
        <w:tc>
          <w:tcPr/>
          <w:p w:rsidR="00000000" w:rsidDel="00000000" w:rsidP="00000000" w:rsidRDefault="00000000" w:rsidRPr="00000000" w14:paraId="000000A7">
            <w:pPr>
              <w:jc w:val="center"/>
              <w:rPr>
                <w:sz w:val="24"/>
                <w:szCs w:val="24"/>
              </w:rPr>
            </w:pPr>
            <w:r w:rsidDel="00000000" w:rsidR="00000000" w:rsidRPr="00000000">
              <w:rPr>
                <w:sz w:val="24"/>
                <w:szCs w:val="24"/>
                <w:rtl w:val="0"/>
              </w:rPr>
              <w:t xml:space="preserve">Strontium</w:t>
            </w:r>
          </w:p>
        </w:tc>
        <w:tc>
          <w:tcPr/>
          <w:p w:rsidR="00000000" w:rsidDel="00000000" w:rsidP="00000000" w:rsidRDefault="00000000" w:rsidRPr="00000000" w14:paraId="000000A8">
            <w:pPr>
              <w:jc w:val="center"/>
              <w:rPr>
                <w:sz w:val="24"/>
                <w:szCs w:val="24"/>
              </w:rPr>
            </w:pPr>
            <w:r w:rsidDel="00000000" w:rsidR="00000000" w:rsidRPr="00000000">
              <w:rPr>
                <w:sz w:val="24"/>
                <w:szCs w:val="24"/>
                <w:rtl w:val="0"/>
              </w:rPr>
              <w:t xml:space="preserve">Americium</w:t>
            </w:r>
          </w:p>
        </w:tc>
        <w:tc>
          <w:tcPr/>
          <w:p w:rsidR="00000000" w:rsidDel="00000000" w:rsidP="00000000" w:rsidRDefault="00000000" w:rsidRPr="00000000" w14:paraId="000000A9">
            <w:pPr>
              <w:jc w:val="center"/>
              <w:rPr>
                <w:sz w:val="24"/>
                <w:szCs w:val="24"/>
              </w:rPr>
            </w:pPr>
            <w:r w:rsidDel="00000000" w:rsidR="00000000" w:rsidRPr="00000000">
              <w:rPr>
                <w:sz w:val="24"/>
                <w:szCs w:val="24"/>
                <w:rtl w:val="0"/>
              </w:rPr>
              <w:t xml:space="preserve">Cobalt</w:t>
            </w:r>
          </w:p>
        </w:tc>
      </w:tr>
      <w:tr>
        <w:trPr>
          <w:tblHeader w:val="0"/>
        </w:trPr>
        <w:tc>
          <w:tcPr/>
          <w:p w:rsidR="00000000" w:rsidDel="00000000" w:rsidP="00000000" w:rsidRDefault="00000000" w:rsidRPr="00000000" w14:paraId="000000A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A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AC">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0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240" w:line="276" w:lineRule="auto"/>
        <w:ind w:left="714" w:right="0" w:hanging="357"/>
        <w:jc w:val="both"/>
        <w:rPr>
          <w:sz w:val="24"/>
          <w:szCs w:val="24"/>
        </w:rPr>
      </w:pPr>
      <w:r w:rsidDel="00000000" w:rsidR="00000000" w:rsidRPr="00000000">
        <w:rPr>
          <w:sz w:val="24"/>
          <w:szCs w:val="24"/>
          <w:rtl w:val="0"/>
        </w:rPr>
        <w:t xml:space="preserve">Can you write the mathematical model for each material? What are the ratios for americium and cobalt? In my case the ratio was 60 for strontium, but yours can and should be different (but not much).</w:t>
      </w:r>
    </w:p>
    <w:tbl>
      <w:tblPr>
        <w:tblStyle w:val="Table4"/>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2835"/>
        <w:gridCol w:w="2835"/>
        <w:tblGridChange w:id="0">
          <w:tblGrid>
            <w:gridCol w:w="2802"/>
            <w:gridCol w:w="2835"/>
            <w:gridCol w:w="2835"/>
          </w:tblGrid>
        </w:tblGridChange>
      </w:tblGrid>
      <w:tr>
        <w:trPr>
          <w:tblHeader w:val="0"/>
        </w:trPr>
        <w:tc>
          <w:tcPr/>
          <w:p w:rsidR="00000000" w:rsidDel="00000000" w:rsidP="00000000" w:rsidRDefault="00000000" w:rsidRPr="00000000" w14:paraId="000000AE">
            <w:pPr>
              <w:jc w:val="center"/>
              <w:rPr>
                <w:sz w:val="24"/>
                <w:szCs w:val="24"/>
              </w:rPr>
            </w:pPr>
            <w:r w:rsidDel="00000000" w:rsidR="00000000" w:rsidRPr="00000000">
              <w:rPr>
                <w:sz w:val="24"/>
                <w:szCs w:val="24"/>
                <w:rtl w:val="0"/>
              </w:rPr>
              <w:t xml:space="preserve">Strontium</w:t>
            </w:r>
          </w:p>
        </w:tc>
        <w:tc>
          <w:tcPr/>
          <w:p w:rsidR="00000000" w:rsidDel="00000000" w:rsidP="00000000" w:rsidRDefault="00000000" w:rsidRPr="00000000" w14:paraId="000000AF">
            <w:pPr>
              <w:jc w:val="center"/>
              <w:rPr>
                <w:sz w:val="24"/>
                <w:szCs w:val="24"/>
              </w:rPr>
            </w:pPr>
            <w:r w:rsidDel="00000000" w:rsidR="00000000" w:rsidRPr="00000000">
              <w:rPr>
                <w:sz w:val="24"/>
                <w:szCs w:val="24"/>
                <w:rtl w:val="0"/>
              </w:rPr>
              <w:t xml:space="preserve">Americium</w:t>
            </w:r>
          </w:p>
        </w:tc>
        <w:tc>
          <w:tcPr/>
          <w:p w:rsidR="00000000" w:rsidDel="00000000" w:rsidP="00000000" w:rsidRDefault="00000000" w:rsidRPr="00000000" w14:paraId="000000B0">
            <w:pPr>
              <w:jc w:val="center"/>
              <w:rPr>
                <w:sz w:val="24"/>
                <w:szCs w:val="24"/>
              </w:rPr>
            </w:pPr>
            <w:r w:rsidDel="00000000" w:rsidR="00000000" w:rsidRPr="00000000">
              <w:rPr>
                <w:sz w:val="24"/>
                <w:szCs w:val="24"/>
                <w:rtl w:val="0"/>
              </w:rPr>
              <w:t xml:space="preserve">Cobalt</w:t>
            </w:r>
          </w:p>
        </w:tc>
      </w:tr>
      <w:tr>
        <w:trPr>
          <w:tblHeader w:val="0"/>
        </w:trPr>
        <w:tc>
          <w:tcPr/>
          <w:p w:rsidR="00000000" w:rsidDel="00000000" w:rsidP="00000000" w:rsidRDefault="00000000" w:rsidRPr="00000000" w14:paraId="000000B1">
            <w:pPr>
              <w:jc w:val="center"/>
              <w:rPr>
                <w:rFonts w:ascii="Cambria Math" w:cs="Cambria Math" w:eastAsia="Cambria Math" w:hAnsi="Cambria Math"/>
              </w:rPr>
            </w:pPr>
            <m:oMath>
              <m:r>
                <w:rPr>
                  <w:rFonts w:ascii="Cambria Math" w:cs="Cambria Math" w:eastAsia="Cambria Math" w:hAnsi="Cambria Math"/>
                </w:rPr>
                <m:t xml:space="preserve">impacts=rate x seconds</m:t>
              </m:r>
            </m:oMath>
            <w:r w:rsidDel="00000000" w:rsidR="00000000" w:rsidRPr="00000000">
              <w:rPr>
                <w:rtl w:val="0"/>
              </w:rPr>
            </w:r>
          </w:p>
        </w:tc>
        <w:tc>
          <w:tcPr/>
          <w:p w:rsidR="00000000" w:rsidDel="00000000" w:rsidP="00000000" w:rsidRDefault="00000000" w:rsidRPr="00000000" w14:paraId="000000B2">
            <w:pPr>
              <w:jc w:val="center"/>
              <w:rPr>
                <w:rFonts w:ascii="Cambria Math" w:cs="Cambria Math" w:eastAsia="Cambria Math" w:hAnsi="Cambria Math"/>
              </w:rPr>
            </w:pPr>
            <m:oMath>
              <m:r>
                <w:rPr>
                  <w:rFonts w:ascii="Cambria Math" w:cs="Cambria Math" w:eastAsia="Cambria Math" w:hAnsi="Cambria Math"/>
                </w:rPr>
                <m:t xml:space="preserve">impacts=rate x seconds</m:t>
              </m:r>
            </m:oMath>
            <w:r w:rsidDel="00000000" w:rsidR="00000000" w:rsidRPr="00000000">
              <w:rPr>
                <w:rtl w:val="0"/>
              </w:rPr>
            </w:r>
          </w:p>
        </w:tc>
        <w:tc>
          <w:tcPr/>
          <w:p w:rsidR="00000000" w:rsidDel="00000000" w:rsidP="00000000" w:rsidRDefault="00000000" w:rsidRPr="00000000" w14:paraId="000000B3">
            <w:pPr>
              <w:jc w:val="center"/>
              <w:rPr>
                <w:rFonts w:ascii="Cambria Math" w:cs="Cambria Math" w:eastAsia="Cambria Math" w:hAnsi="Cambria Math"/>
              </w:rPr>
            </w:pPr>
            <m:oMath>
              <m:r>
                <w:rPr>
                  <w:rFonts w:ascii="Cambria Math" w:cs="Cambria Math" w:eastAsia="Cambria Math" w:hAnsi="Cambria Math"/>
                </w:rPr>
                <m:t xml:space="preserve">impacts=rate x seconds</m:t>
              </m:r>
            </m:oMath>
            <w:r w:rsidDel="00000000" w:rsidR="00000000" w:rsidRPr="00000000">
              <w:rPr>
                <w:rtl w:val="0"/>
              </w:rPr>
            </w:r>
          </w:p>
        </w:tc>
      </w:tr>
    </w:tbl>
    <w:p w:rsidR="00000000" w:rsidDel="00000000" w:rsidP="00000000" w:rsidRDefault="00000000" w:rsidRPr="00000000" w14:paraId="000000B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240" w:line="276" w:lineRule="auto"/>
        <w:ind w:left="714" w:right="0" w:hanging="357"/>
        <w:jc w:val="both"/>
        <w:rPr>
          <w:sz w:val="24"/>
          <w:szCs w:val="24"/>
        </w:rPr>
      </w:pPr>
      <w:r w:rsidDel="00000000" w:rsidR="00000000" w:rsidRPr="00000000">
        <w:rPr>
          <w:sz w:val="24"/>
          <w:szCs w:val="24"/>
          <w:rtl w:val="0"/>
        </w:rPr>
        <w:t xml:space="preserve">Can you predict how many impacts there will be at a distance of 10 cm and 100 cm for strontium? Can you check this in any way?</w:t>
      </w:r>
      <w:r w:rsidDel="00000000" w:rsidR="00000000" w:rsidRPr="00000000">
        <w:rPr>
          <w:rtl w:val="0"/>
        </w:rPr>
      </w:r>
    </w:p>
    <w:tbl>
      <w:tblPr>
        <w:tblStyle w:val="Table5"/>
        <w:tblW w:w="26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276"/>
        <w:tblGridChange w:id="0">
          <w:tblGrid>
            <w:gridCol w:w="1384"/>
            <w:gridCol w:w="1276"/>
          </w:tblGrid>
        </w:tblGridChange>
      </w:tblGrid>
      <w:tr>
        <w:trPr>
          <w:tblHeader w:val="0"/>
        </w:trPr>
        <w:tc>
          <w:tcPr/>
          <w:p w:rsidR="00000000" w:rsidDel="00000000" w:rsidP="00000000" w:rsidRDefault="00000000" w:rsidRPr="00000000" w14:paraId="000000B5">
            <w:pPr>
              <w:jc w:val="center"/>
              <w:rPr/>
            </w:pPr>
            <w:r w:rsidDel="00000000" w:rsidR="00000000" w:rsidRPr="00000000">
              <w:rPr>
                <w:rtl w:val="0"/>
              </w:rPr>
              <w:t xml:space="preserve">10 cm</w:t>
            </w:r>
          </w:p>
        </w:tc>
        <w:tc>
          <w:tcPr/>
          <w:p w:rsidR="00000000" w:rsidDel="00000000" w:rsidP="00000000" w:rsidRDefault="00000000" w:rsidRPr="00000000" w14:paraId="000000B6">
            <w:pPr>
              <w:jc w:val="center"/>
              <w:rPr/>
            </w:pPr>
            <w:r w:rsidDel="00000000" w:rsidR="00000000" w:rsidRPr="00000000">
              <w:rPr>
                <w:rtl w:val="0"/>
              </w:rPr>
              <w:t xml:space="preserve">100 cm</w:t>
            </w:r>
          </w:p>
        </w:tc>
      </w:tr>
      <w:tr>
        <w:trPr>
          <w:tblHeader w:val="0"/>
        </w:trPr>
        <w:tc>
          <w:tcPr/>
          <w:p w:rsidR="00000000" w:rsidDel="00000000" w:rsidP="00000000" w:rsidRDefault="00000000" w:rsidRPr="00000000" w14:paraId="000000B7">
            <w:pPr>
              <w:spacing w:after="120" w:before="120" w:lineRule="auto"/>
              <w:jc w:val="center"/>
              <w:rPr/>
            </w:pPr>
            <w:r w:rsidDel="00000000" w:rsidR="00000000" w:rsidRPr="00000000">
              <w:rPr>
                <w:rtl w:val="0"/>
              </w:rPr>
            </w:r>
          </w:p>
        </w:tc>
        <w:tc>
          <w:tcPr/>
          <w:p w:rsidR="00000000" w:rsidDel="00000000" w:rsidP="00000000" w:rsidRDefault="00000000" w:rsidRPr="00000000" w14:paraId="000000B8">
            <w:pPr>
              <w:spacing w:after="120" w:before="120" w:lineRule="auto"/>
              <w:jc w:val="center"/>
              <w:rPr/>
            </w:pP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br w:type="page"/>
      </w: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New and advanced questions:</w:t>
      </w:r>
    </w:p>
    <w:p w:rsidR="00000000" w:rsidDel="00000000" w:rsidP="00000000" w:rsidRDefault="00000000" w:rsidRPr="00000000" w14:paraId="000000B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The evolution of the number of impacts as a function of distance is not a straight line, what is it? Does it look like one of the curves seen in class?</w:t>
      </w:r>
      <w:r w:rsidDel="00000000" w:rsidR="00000000" w:rsidRPr="00000000">
        <w:rPr>
          <w:rtl w:val="0"/>
        </w:rPr>
      </w:r>
    </w:p>
    <w:p w:rsidR="00000000" w:rsidDel="00000000" w:rsidP="00000000" w:rsidRDefault="00000000" w:rsidRPr="00000000" w14:paraId="000000BD">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w:t>
      </w:r>
    </w:p>
    <w:p w:rsidR="00000000" w:rsidDel="00000000" w:rsidP="00000000" w:rsidRDefault="00000000" w:rsidRPr="00000000" w14:paraId="000000B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B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It seems clear that the number of impacts does not behave linearly with distance. In principle, it seems that a particle is emitted in a straight line and therefore impacts, after a distance, with the impact detector. But it seems that this is not the case, that the particle does not go in a straight line. What trajectory does the particle follow when it is emitted? LOOK at question 8.</w:t>
      </w:r>
    </w:p>
    <w:p w:rsidR="00000000" w:rsidDel="00000000" w:rsidP="00000000" w:rsidRDefault="00000000" w:rsidRPr="00000000" w14:paraId="000000C1">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 and explanation:</w:t>
      </w:r>
    </w:p>
    <w:p w:rsidR="00000000" w:rsidDel="00000000" w:rsidP="00000000" w:rsidRDefault="00000000" w:rsidRPr="00000000" w14:paraId="000000C2">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3">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Is it possible to characterise the behaviour of the number of impacts versus distance? If you want, you can use the excel file to obtain the model automatically.</w:t>
      </w:r>
    </w:p>
    <w:tbl>
      <w:tblPr>
        <w:tblStyle w:val="Table6"/>
        <w:tblW w:w="8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gridCol w:w="865"/>
        <w:gridCol w:w="865"/>
        <w:gridCol w:w="865"/>
        <w:gridCol w:w="865"/>
        <w:gridCol w:w="865"/>
        <w:tblGridChange w:id="0">
          <w:tblGrid>
            <w:gridCol w:w="864"/>
            <w:gridCol w:w="864"/>
            <w:gridCol w:w="864"/>
            <w:gridCol w:w="864"/>
            <w:gridCol w:w="864"/>
            <w:gridCol w:w="865"/>
            <w:gridCol w:w="865"/>
            <w:gridCol w:w="865"/>
            <w:gridCol w:w="865"/>
            <w:gridCol w:w="865"/>
          </w:tblGrid>
        </w:tblGridChange>
      </w:tblGrid>
      <w:tr>
        <w:trPr>
          <w:tblHeader w:val="0"/>
        </w:trPr>
        <w:tc>
          <w:tcPr/>
          <w:p w:rsidR="00000000" w:rsidDel="00000000" w:rsidP="00000000" w:rsidRDefault="00000000" w:rsidRPr="00000000" w14:paraId="000000C5">
            <w:pPr>
              <w:jc w:val="center"/>
              <w:rPr/>
            </w:pPr>
            <w:r w:rsidDel="00000000" w:rsidR="00000000" w:rsidRPr="00000000">
              <w:rPr>
                <w:rtl w:val="0"/>
              </w:rPr>
              <w:t xml:space="preserve">15 mm</w:t>
            </w:r>
          </w:p>
        </w:tc>
        <w:tc>
          <w:tcPr/>
          <w:p w:rsidR="00000000" w:rsidDel="00000000" w:rsidP="00000000" w:rsidRDefault="00000000" w:rsidRPr="00000000" w14:paraId="000000C6">
            <w:pPr>
              <w:jc w:val="center"/>
              <w:rPr/>
            </w:pPr>
            <w:r w:rsidDel="00000000" w:rsidR="00000000" w:rsidRPr="00000000">
              <w:rPr>
                <w:rtl w:val="0"/>
              </w:rPr>
              <w:t xml:space="preserve">20 mm</w:t>
            </w:r>
          </w:p>
        </w:tc>
        <w:tc>
          <w:tcPr/>
          <w:p w:rsidR="00000000" w:rsidDel="00000000" w:rsidP="00000000" w:rsidRDefault="00000000" w:rsidRPr="00000000" w14:paraId="000000C7">
            <w:pPr>
              <w:jc w:val="center"/>
              <w:rPr/>
            </w:pPr>
            <w:r w:rsidDel="00000000" w:rsidR="00000000" w:rsidRPr="00000000">
              <w:rPr>
                <w:rtl w:val="0"/>
              </w:rPr>
              <w:t xml:space="preserve">25 mm</w:t>
            </w:r>
          </w:p>
        </w:tc>
        <w:tc>
          <w:tcPr/>
          <w:p w:rsidR="00000000" w:rsidDel="00000000" w:rsidP="00000000" w:rsidRDefault="00000000" w:rsidRPr="00000000" w14:paraId="000000C8">
            <w:pPr>
              <w:jc w:val="center"/>
              <w:rPr/>
            </w:pPr>
            <w:r w:rsidDel="00000000" w:rsidR="00000000" w:rsidRPr="00000000">
              <w:rPr>
                <w:rtl w:val="0"/>
              </w:rPr>
              <w:t xml:space="preserve">30 mm</w:t>
            </w:r>
          </w:p>
        </w:tc>
        <w:tc>
          <w:tcPr/>
          <w:p w:rsidR="00000000" w:rsidDel="00000000" w:rsidP="00000000" w:rsidRDefault="00000000" w:rsidRPr="00000000" w14:paraId="000000C9">
            <w:pPr>
              <w:jc w:val="center"/>
              <w:rPr/>
            </w:pPr>
            <w:r w:rsidDel="00000000" w:rsidR="00000000" w:rsidRPr="00000000">
              <w:rPr>
                <w:rtl w:val="0"/>
              </w:rPr>
              <w:t xml:space="preserve">35 mm</w:t>
            </w:r>
          </w:p>
        </w:tc>
        <w:tc>
          <w:tcPr/>
          <w:p w:rsidR="00000000" w:rsidDel="00000000" w:rsidP="00000000" w:rsidRDefault="00000000" w:rsidRPr="00000000" w14:paraId="000000CA">
            <w:pPr>
              <w:jc w:val="center"/>
              <w:rPr/>
            </w:pPr>
            <w:r w:rsidDel="00000000" w:rsidR="00000000" w:rsidRPr="00000000">
              <w:rPr>
                <w:rtl w:val="0"/>
              </w:rPr>
              <w:t xml:space="preserve">40 mm</w:t>
            </w:r>
          </w:p>
        </w:tc>
        <w:tc>
          <w:tcPr/>
          <w:p w:rsidR="00000000" w:rsidDel="00000000" w:rsidP="00000000" w:rsidRDefault="00000000" w:rsidRPr="00000000" w14:paraId="000000CB">
            <w:pPr>
              <w:jc w:val="center"/>
              <w:rPr/>
            </w:pPr>
            <w:r w:rsidDel="00000000" w:rsidR="00000000" w:rsidRPr="00000000">
              <w:rPr>
                <w:rtl w:val="0"/>
              </w:rPr>
              <w:t xml:space="preserve">45 mm</w:t>
            </w:r>
          </w:p>
        </w:tc>
        <w:tc>
          <w:tcPr/>
          <w:p w:rsidR="00000000" w:rsidDel="00000000" w:rsidP="00000000" w:rsidRDefault="00000000" w:rsidRPr="00000000" w14:paraId="000000CC">
            <w:pPr>
              <w:jc w:val="center"/>
              <w:rPr/>
            </w:pPr>
            <w:r w:rsidDel="00000000" w:rsidR="00000000" w:rsidRPr="00000000">
              <w:rPr>
                <w:rtl w:val="0"/>
              </w:rPr>
              <w:t xml:space="preserve">50 mm</w:t>
            </w:r>
          </w:p>
        </w:tc>
        <w:tc>
          <w:tcPr/>
          <w:p w:rsidR="00000000" w:rsidDel="00000000" w:rsidP="00000000" w:rsidRDefault="00000000" w:rsidRPr="00000000" w14:paraId="000000CD">
            <w:pPr>
              <w:jc w:val="center"/>
              <w:rPr/>
            </w:pPr>
            <w:r w:rsidDel="00000000" w:rsidR="00000000" w:rsidRPr="00000000">
              <w:rPr>
                <w:rtl w:val="0"/>
              </w:rPr>
              <w:t xml:space="preserve">55 mm</w:t>
            </w:r>
          </w:p>
        </w:tc>
        <w:tc>
          <w:tcPr/>
          <w:p w:rsidR="00000000" w:rsidDel="00000000" w:rsidP="00000000" w:rsidRDefault="00000000" w:rsidRPr="00000000" w14:paraId="000000CE">
            <w:pPr>
              <w:jc w:val="center"/>
              <w:rPr/>
            </w:pPr>
            <w:r w:rsidDel="00000000" w:rsidR="00000000" w:rsidRPr="00000000">
              <w:rPr>
                <w:rtl w:val="0"/>
              </w:rPr>
              <w:t xml:space="preserve">60 mm</w:t>
            </w:r>
          </w:p>
        </w:tc>
      </w:tr>
      <w:tr>
        <w:trPr>
          <w:tblHeader w:val="0"/>
        </w:trPr>
        <w:tc>
          <w:tcPr/>
          <w:p w:rsidR="00000000" w:rsidDel="00000000" w:rsidP="00000000" w:rsidRDefault="00000000" w:rsidRPr="00000000" w14:paraId="000000CF">
            <w:pPr>
              <w:spacing w:after="120" w:before="120" w:lineRule="auto"/>
              <w:jc w:val="center"/>
              <w:rPr/>
            </w:pPr>
            <w:r w:rsidDel="00000000" w:rsidR="00000000" w:rsidRPr="00000000">
              <w:rPr>
                <w:rtl w:val="0"/>
              </w:rPr>
            </w:r>
          </w:p>
        </w:tc>
        <w:tc>
          <w:tcPr/>
          <w:p w:rsidR="00000000" w:rsidDel="00000000" w:rsidP="00000000" w:rsidRDefault="00000000" w:rsidRPr="00000000" w14:paraId="000000D0">
            <w:pPr>
              <w:spacing w:after="120" w:before="120" w:lineRule="auto"/>
              <w:jc w:val="center"/>
              <w:rPr/>
            </w:pPr>
            <w:r w:rsidDel="00000000" w:rsidR="00000000" w:rsidRPr="00000000">
              <w:rPr>
                <w:rtl w:val="0"/>
              </w:rPr>
            </w:r>
          </w:p>
        </w:tc>
        <w:tc>
          <w:tcPr/>
          <w:p w:rsidR="00000000" w:rsidDel="00000000" w:rsidP="00000000" w:rsidRDefault="00000000" w:rsidRPr="00000000" w14:paraId="000000D1">
            <w:pPr>
              <w:spacing w:after="120" w:before="120" w:lineRule="auto"/>
              <w:jc w:val="center"/>
              <w:rPr/>
            </w:pPr>
            <w:r w:rsidDel="00000000" w:rsidR="00000000" w:rsidRPr="00000000">
              <w:rPr>
                <w:rtl w:val="0"/>
              </w:rPr>
            </w:r>
          </w:p>
        </w:tc>
        <w:tc>
          <w:tcPr/>
          <w:p w:rsidR="00000000" w:rsidDel="00000000" w:rsidP="00000000" w:rsidRDefault="00000000" w:rsidRPr="00000000" w14:paraId="000000D2">
            <w:pPr>
              <w:spacing w:after="120" w:before="120" w:lineRule="auto"/>
              <w:jc w:val="center"/>
              <w:rPr/>
            </w:pPr>
            <w:r w:rsidDel="00000000" w:rsidR="00000000" w:rsidRPr="00000000">
              <w:rPr>
                <w:rtl w:val="0"/>
              </w:rPr>
            </w:r>
          </w:p>
        </w:tc>
        <w:tc>
          <w:tcPr/>
          <w:p w:rsidR="00000000" w:rsidDel="00000000" w:rsidP="00000000" w:rsidRDefault="00000000" w:rsidRPr="00000000" w14:paraId="000000D3">
            <w:pPr>
              <w:spacing w:after="120" w:before="120" w:lineRule="auto"/>
              <w:jc w:val="center"/>
              <w:rPr/>
            </w:pPr>
            <w:r w:rsidDel="00000000" w:rsidR="00000000" w:rsidRPr="00000000">
              <w:rPr>
                <w:rtl w:val="0"/>
              </w:rPr>
            </w:r>
          </w:p>
        </w:tc>
        <w:tc>
          <w:tcPr/>
          <w:p w:rsidR="00000000" w:rsidDel="00000000" w:rsidP="00000000" w:rsidRDefault="00000000" w:rsidRPr="00000000" w14:paraId="000000D4">
            <w:pPr>
              <w:spacing w:after="120" w:before="120" w:lineRule="auto"/>
              <w:jc w:val="center"/>
              <w:rPr/>
            </w:pPr>
            <w:r w:rsidDel="00000000" w:rsidR="00000000" w:rsidRPr="00000000">
              <w:rPr>
                <w:rtl w:val="0"/>
              </w:rPr>
            </w:r>
          </w:p>
        </w:tc>
        <w:tc>
          <w:tcPr/>
          <w:p w:rsidR="00000000" w:rsidDel="00000000" w:rsidP="00000000" w:rsidRDefault="00000000" w:rsidRPr="00000000" w14:paraId="000000D5">
            <w:pPr>
              <w:spacing w:after="120" w:before="120" w:lineRule="auto"/>
              <w:jc w:val="center"/>
              <w:rPr/>
            </w:pPr>
            <w:r w:rsidDel="00000000" w:rsidR="00000000" w:rsidRPr="00000000">
              <w:rPr>
                <w:rtl w:val="0"/>
              </w:rPr>
            </w:r>
          </w:p>
        </w:tc>
        <w:tc>
          <w:tcPr/>
          <w:p w:rsidR="00000000" w:rsidDel="00000000" w:rsidP="00000000" w:rsidRDefault="00000000" w:rsidRPr="00000000" w14:paraId="000000D6">
            <w:pPr>
              <w:spacing w:after="120" w:before="120" w:lineRule="auto"/>
              <w:jc w:val="center"/>
              <w:rPr/>
            </w:pPr>
            <w:r w:rsidDel="00000000" w:rsidR="00000000" w:rsidRPr="00000000">
              <w:rPr>
                <w:rtl w:val="0"/>
              </w:rPr>
            </w:r>
          </w:p>
        </w:tc>
        <w:tc>
          <w:tcPr/>
          <w:p w:rsidR="00000000" w:rsidDel="00000000" w:rsidP="00000000" w:rsidRDefault="00000000" w:rsidRPr="00000000" w14:paraId="000000D7">
            <w:pPr>
              <w:spacing w:after="120" w:before="120" w:lineRule="auto"/>
              <w:jc w:val="center"/>
              <w:rPr/>
            </w:pPr>
            <w:r w:rsidDel="00000000" w:rsidR="00000000" w:rsidRPr="00000000">
              <w:rPr>
                <w:rtl w:val="0"/>
              </w:rPr>
            </w:r>
          </w:p>
        </w:tc>
        <w:tc>
          <w:tcPr/>
          <w:p w:rsidR="00000000" w:rsidDel="00000000" w:rsidP="00000000" w:rsidRDefault="00000000" w:rsidRPr="00000000" w14:paraId="000000D8">
            <w:pPr>
              <w:spacing w:after="120" w:before="120" w:lineRule="auto"/>
              <w:jc w:val="center"/>
              <w:rPr/>
            </w:pPr>
            <w:r w:rsidDel="00000000" w:rsidR="00000000" w:rsidRPr="00000000">
              <w:rPr>
                <w:rtl w:val="0"/>
              </w:rPr>
            </w:r>
          </w:p>
        </w:tc>
      </w:tr>
    </w:tb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65733" cy="3665733"/>
            <wp:effectExtent b="0" l="0" r="0" t="0"/>
            <wp:docPr descr="Resultado de imagen de grafica milimetrada" id="80"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3665733" cy="366573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If you have obtained a mathematical representation of the above curve (the fitting curve) then you can predict the behaviour at new distances. Can you write down the number of impacts your mathematical model predicts and compare it with the actual laboratory result?</w:t>
      </w:r>
    </w:p>
    <w:tbl>
      <w:tblPr>
        <w:tblStyle w:val="Table7"/>
        <w:tblW w:w="80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870"/>
        <w:gridCol w:w="870"/>
        <w:gridCol w:w="870"/>
        <w:gridCol w:w="870"/>
        <w:gridCol w:w="870"/>
        <w:gridCol w:w="870"/>
        <w:gridCol w:w="870"/>
        <w:gridCol w:w="870"/>
        <w:tblGridChange w:id="0">
          <w:tblGrid>
            <w:gridCol w:w="1125"/>
            <w:gridCol w:w="870"/>
            <w:gridCol w:w="870"/>
            <w:gridCol w:w="870"/>
            <w:gridCol w:w="870"/>
            <w:gridCol w:w="870"/>
            <w:gridCol w:w="870"/>
            <w:gridCol w:w="870"/>
            <w:gridCol w:w="870"/>
          </w:tblGrid>
        </w:tblGridChange>
      </w:tblGrid>
      <w:tr>
        <w:trPr>
          <w:tblHeader w:val="0"/>
        </w:trPr>
        <w:tc>
          <w:tcPr/>
          <w:p w:rsidR="00000000" w:rsidDel="00000000" w:rsidP="00000000" w:rsidRDefault="00000000" w:rsidRPr="00000000" w14:paraId="000000DF">
            <w:pPr>
              <w:jc w:val="center"/>
              <w:rPr>
                <w:sz w:val="24"/>
                <w:szCs w:val="24"/>
              </w:rPr>
            </w:pPr>
            <w:r w:rsidDel="00000000" w:rsidR="00000000" w:rsidRPr="00000000">
              <w:rPr>
                <w:sz w:val="24"/>
                <w:szCs w:val="24"/>
                <w:rtl w:val="0"/>
              </w:rPr>
              <w:t xml:space="preserve">Distance</w:t>
            </w:r>
          </w:p>
        </w:tc>
        <w:tc>
          <w:tcPr/>
          <w:p w:rsidR="00000000" w:rsidDel="00000000" w:rsidP="00000000" w:rsidRDefault="00000000" w:rsidRPr="00000000" w14:paraId="000000E0">
            <w:pPr>
              <w:jc w:val="center"/>
              <w:rPr>
                <w:sz w:val="24"/>
                <w:szCs w:val="24"/>
              </w:rPr>
            </w:pPr>
            <w:r w:rsidDel="00000000" w:rsidR="00000000" w:rsidRPr="00000000">
              <w:rPr>
                <w:sz w:val="24"/>
                <w:szCs w:val="24"/>
                <w:rtl w:val="0"/>
              </w:rPr>
              <w:t xml:space="preserve">60 mm</w:t>
            </w:r>
          </w:p>
        </w:tc>
        <w:tc>
          <w:tcPr/>
          <w:p w:rsidR="00000000" w:rsidDel="00000000" w:rsidP="00000000" w:rsidRDefault="00000000" w:rsidRPr="00000000" w14:paraId="000000E1">
            <w:pPr>
              <w:jc w:val="center"/>
              <w:rPr>
                <w:sz w:val="24"/>
                <w:szCs w:val="24"/>
              </w:rPr>
            </w:pPr>
            <w:r w:rsidDel="00000000" w:rsidR="00000000" w:rsidRPr="00000000">
              <w:rPr>
                <w:sz w:val="24"/>
                <w:szCs w:val="24"/>
                <w:rtl w:val="0"/>
              </w:rPr>
              <w:t xml:space="preserve">65 mm</w:t>
            </w:r>
          </w:p>
        </w:tc>
        <w:tc>
          <w:tcPr/>
          <w:p w:rsidR="00000000" w:rsidDel="00000000" w:rsidP="00000000" w:rsidRDefault="00000000" w:rsidRPr="00000000" w14:paraId="000000E2">
            <w:pPr>
              <w:jc w:val="center"/>
              <w:rPr>
                <w:sz w:val="24"/>
                <w:szCs w:val="24"/>
              </w:rPr>
            </w:pPr>
            <w:r w:rsidDel="00000000" w:rsidR="00000000" w:rsidRPr="00000000">
              <w:rPr>
                <w:sz w:val="24"/>
                <w:szCs w:val="24"/>
                <w:rtl w:val="0"/>
              </w:rPr>
              <w:t xml:space="preserve">70 mm</w:t>
            </w:r>
          </w:p>
        </w:tc>
        <w:tc>
          <w:tcPr/>
          <w:p w:rsidR="00000000" w:rsidDel="00000000" w:rsidP="00000000" w:rsidRDefault="00000000" w:rsidRPr="00000000" w14:paraId="000000E3">
            <w:pPr>
              <w:jc w:val="center"/>
              <w:rPr>
                <w:sz w:val="24"/>
                <w:szCs w:val="24"/>
              </w:rPr>
            </w:pPr>
            <w:r w:rsidDel="00000000" w:rsidR="00000000" w:rsidRPr="00000000">
              <w:rPr>
                <w:sz w:val="24"/>
                <w:szCs w:val="24"/>
                <w:rtl w:val="0"/>
              </w:rPr>
              <w:t xml:space="preserve">75 mm</w:t>
            </w:r>
          </w:p>
        </w:tc>
        <w:tc>
          <w:tcPr/>
          <w:p w:rsidR="00000000" w:rsidDel="00000000" w:rsidP="00000000" w:rsidRDefault="00000000" w:rsidRPr="00000000" w14:paraId="000000E4">
            <w:pPr>
              <w:jc w:val="center"/>
              <w:rPr>
                <w:sz w:val="24"/>
                <w:szCs w:val="24"/>
              </w:rPr>
            </w:pPr>
            <w:r w:rsidDel="00000000" w:rsidR="00000000" w:rsidRPr="00000000">
              <w:rPr>
                <w:sz w:val="24"/>
                <w:szCs w:val="24"/>
                <w:rtl w:val="0"/>
              </w:rPr>
              <w:t xml:space="preserve">80 mm</w:t>
            </w:r>
          </w:p>
        </w:tc>
        <w:tc>
          <w:tcPr/>
          <w:p w:rsidR="00000000" w:rsidDel="00000000" w:rsidP="00000000" w:rsidRDefault="00000000" w:rsidRPr="00000000" w14:paraId="000000E5">
            <w:pPr>
              <w:jc w:val="center"/>
              <w:rPr>
                <w:sz w:val="24"/>
                <w:szCs w:val="24"/>
              </w:rPr>
            </w:pPr>
            <w:r w:rsidDel="00000000" w:rsidR="00000000" w:rsidRPr="00000000">
              <w:rPr>
                <w:sz w:val="24"/>
                <w:szCs w:val="24"/>
                <w:rtl w:val="0"/>
              </w:rPr>
              <w:t xml:space="preserve">85 mm</w:t>
            </w:r>
          </w:p>
        </w:tc>
        <w:tc>
          <w:tcPr/>
          <w:p w:rsidR="00000000" w:rsidDel="00000000" w:rsidP="00000000" w:rsidRDefault="00000000" w:rsidRPr="00000000" w14:paraId="000000E6">
            <w:pPr>
              <w:jc w:val="center"/>
              <w:rPr>
                <w:sz w:val="24"/>
                <w:szCs w:val="24"/>
              </w:rPr>
            </w:pPr>
            <w:r w:rsidDel="00000000" w:rsidR="00000000" w:rsidRPr="00000000">
              <w:rPr>
                <w:sz w:val="24"/>
                <w:szCs w:val="24"/>
                <w:rtl w:val="0"/>
              </w:rPr>
              <w:t xml:space="preserve">90 mm</w:t>
            </w:r>
          </w:p>
        </w:tc>
        <w:tc>
          <w:tcPr/>
          <w:p w:rsidR="00000000" w:rsidDel="00000000" w:rsidP="00000000" w:rsidRDefault="00000000" w:rsidRPr="00000000" w14:paraId="000000E7">
            <w:pPr>
              <w:jc w:val="center"/>
              <w:rPr>
                <w:sz w:val="24"/>
                <w:szCs w:val="24"/>
              </w:rPr>
            </w:pPr>
            <w:r w:rsidDel="00000000" w:rsidR="00000000" w:rsidRPr="00000000">
              <w:rPr>
                <w:sz w:val="24"/>
                <w:szCs w:val="24"/>
                <w:rtl w:val="0"/>
              </w:rPr>
              <w:t xml:space="preserve">95 mm</w:t>
            </w:r>
          </w:p>
        </w:tc>
      </w:tr>
      <w:tr>
        <w:trPr>
          <w:tblHeader w:val="0"/>
        </w:trPr>
        <w:tc>
          <w:tcPr/>
          <w:p w:rsidR="00000000" w:rsidDel="00000000" w:rsidP="00000000" w:rsidRDefault="00000000" w:rsidRPr="00000000" w14:paraId="000000E8">
            <w:pPr>
              <w:spacing w:after="120" w:before="120" w:lineRule="auto"/>
              <w:jc w:val="center"/>
              <w:rPr>
                <w:sz w:val="24"/>
                <w:szCs w:val="24"/>
              </w:rPr>
            </w:pPr>
            <w:r w:rsidDel="00000000" w:rsidR="00000000" w:rsidRPr="00000000">
              <w:rPr>
                <w:sz w:val="24"/>
                <w:szCs w:val="24"/>
                <w:rtl w:val="0"/>
              </w:rPr>
              <w:t xml:space="preserve">Model</w:t>
            </w:r>
          </w:p>
        </w:tc>
        <w:tc>
          <w:tcPr/>
          <w:p w:rsidR="00000000" w:rsidDel="00000000" w:rsidP="00000000" w:rsidRDefault="00000000" w:rsidRPr="00000000" w14:paraId="000000E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0">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F1">
            <w:pPr>
              <w:spacing w:after="120" w:before="120" w:lineRule="auto"/>
              <w:jc w:val="center"/>
              <w:rPr>
                <w:sz w:val="24"/>
                <w:szCs w:val="24"/>
              </w:rPr>
            </w:pPr>
            <w:r w:rsidDel="00000000" w:rsidR="00000000" w:rsidRPr="00000000">
              <w:rPr>
                <w:sz w:val="24"/>
                <w:szCs w:val="24"/>
                <w:rtl w:val="0"/>
              </w:rPr>
              <w:t xml:space="preserve">Real</w:t>
            </w:r>
          </w:p>
        </w:tc>
        <w:tc>
          <w:tcPr/>
          <w:p w:rsidR="00000000" w:rsidDel="00000000" w:rsidP="00000000" w:rsidRDefault="00000000" w:rsidRPr="00000000" w14:paraId="000000F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9">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FA">
            <w:pPr>
              <w:spacing w:after="120" w:before="120" w:lineRule="auto"/>
              <w:jc w:val="center"/>
              <w:rPr>
                <w:sz w:val="24"/>
                <w:szCs w:val="24"/>
              </w:rPr>
            </w:pPr>
            <w:r w:rsidDel="00000000" w:rsidR="00000000" w:rsidRPr="00000000">
              <w:rPr>
                <w:sz w:val="24"/>
                <w:szCs w:val="24"/>
                <w:rtl w:val="0"/>
              </w:rPr>
              <w:t xml:space="preserve">Error</w:t>
            </w:r>
          </w:p>
        </w:tc>
        <w:tc>
          <w:tcPr/>
          <w:p w:rsidR="00000000" w:rsidDel="00000000" w:rsidP="00000000" w:rsidRDefault="00000000" w:rsidRPr="00000000" w14:paraId="000000F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1">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2">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When you do the experiment, sometimes one of the five measures is very different from the others, can you remove that number of impacts from the calculation? why?</w:t>
      </w:r>
    </w:p>
    <w:p w:rsidR="00000000" w:rsidDel="00000000" w:rsidP="00000000" w:rsidRDefault="00000000" w:rsidRPr="00000000" w14:paraId="00000109">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w:t>
      </w:r>
    </w:p>
    <w:p w:rsidR="00000000" w:rsidDel="00000000" w:rsidP="00000000" w:rsidRDefault="00000000" w:rsidRPr="00000000" w14:paraId="0000010A">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Why do you think I recommend using 5 reps instead of 3?</w:t>
      </w:r>
    </w:p>
    <w:p w:rsidR="00000000" w:rsidDel="00000000" w:rsidP="00000000" w:rsidRDefault="00000000" w:rsidRPr="00000000" w14:paraId="0000010D">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w:t>
      </w:r>
    </w:p>
    <w:p w:rsidR="00000000" w:rsidDel="00000000" w:rsidP="00000000" w:rsidRDefault="00000000" w:rsidRPr="00000000" w14:paraId="0000010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1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Draw only the impacts for distances ranging from 15 mm to 35 mm, both distances included - can you say that the relationship is linear? Is it a straight line? What is happening or what conclusion do you draw?</w:t>
      </w:r>
    </w:p>
    <w:tbl>
      <w:tblPr>
        <w:tblStyle w:val="Table8"/>
        <w:tblW w:w="43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tblGridChange w:id="0">
          <w:tblGrid>
            <w:gridCol w:w="864"/>
            <w:gridCol w:w="864"/>
            <w:gridCol w:w="864"/>
            <w:gridCol w:w="864"/>
            <w:gridCol w:w="864"/>
          </w:tblGrid>
        </w:tblGridChange>
      </w:tblGrid>
      <w:tr>
        <w:trPr>
          <w:tblHeader w:val="0"/>
        </w:trPr>
        <w:tc>
          <w:tcPr/>
          <w:p w:rsidR="00000000" w:rsidDel="00000000" w:rsidP="00000000" w:rsidRDefault="00000000" w:rsidRPr="00000000" w14:paraId="00000111">
            <w:pPr>
              <w:jc w:val="center"/>
              <w:rPr/>
            </w:pPr>
            <w:r w:rsidDel="00000000" w:rsidR="00000000" w:rsidRPr="00000000">
              <w:rPr>
                <w:rtl w:val="0"/>
              </w:rPr>
              <w:t xml:space="preserve">15 mm</w:t>
            </w:r>
          </w:p>
        </w:tc>
        <w:tc>
          <w:tcPr/>
          <w:p w:rsidR="00000000" w:rsidDel="00000000" w:rsidP="00000000" w:rsidRDefault="00000000" w:rsidRPr="00000000" w14:paraId="00000112">
            <w:pPr>
              <w:jc w:val="center"/>
              <w:rPr/>
            </w:pPr>
            <w:r w:rsidDel="00000000" w:rsidR="00000000" w:rsidRPr="00000000">
              <w:rPr>
                <w:rtl w:val="0"/>
              </w:rPr>
              <w:t xml:space="preserve">20 mm</w:t>
            </w:r>
          </w:p>
        </w:tc>
        <w:tc>
          <w:tcPr/>
          <w:p w:rsidR="00000000" w:rsidDel="00000000" w:rsidP="00000000" w:rsidRDefault="00000000" w:rsidRPr="00000000" w14:paraId="00000113">
            <w:pPr>
              <w:jc w:val="center"/>
              <w:rPr/>
            </w:pPr>
            <w:r w:rsidDel="00000000" w:rsidR="00000000" w:rsidRPr="00000000">
              <w:rPr>
                <w:rtl w:val="0"/>
              </w:rPr>
              <w:t xml:space="preserve">25 mm</w:t>
            </w:r>
          </w:p>
        </w:tc>
        <w:tc>
          <w:tcPr/>
          <w:p w:rsidR="00000000" w:rsidDel="00000000" w:rsidP="00000000" w:rsidRDefault="00000000" w:rsidRPr="00000000" w14:paraId="00000114">
            <w:pPr>
              <w:jc w:val="center"/>
              <w:rPr/>
            </w:pPr>
            <w:r w:rsidDel="00000000" w:rsidR="00000000" w:rsidRPr="00000000">
              <w:rPr>
                <w:rtl w:val="0"/>
              </w:rPr>
              <w:t xml:space="preserve">30 mm</w:t>
            </w:r>
          </w:p>
        </w:tc>
        <w:tc>
          <w:tcPr/>
          <w:p w:rsidR="00000000" w:rsidDel="00000000" w:rsidP="00000000" w:rsidRDefault="00000000" w:rsidRPr="00000000" w14:paraId="00000115">
            <w:pPr>
              <w:jc w:val="center"/>
              <w:rPr/>
            </w:pPr>
            <w:r w:rsidDel="00000000" w:rsidR="00000000" w:rsidRPr="00000000">
              <w:rPr>
                <w:rtl w:val="0"/>
              </w:rPr>
              <w:t xml:space="preserve">35 mm</w:t>
            </w:r>
          </w:p>
        </w:tc>
      </w:tr>
      <w:tr>
        <w:trPr>
          <w:tblHeader w:val="0"/>
        </w:trPr>
        <w:tc>
          <w:tcPr/>
          <w:p w:rsidR="00000000" w:rsidDel="00000000" w:rsidP="00000000" w:rsidRDefault="00000000" w:rsidRPr="00000000" w14:paraId="00000116">
            <w:pPr>
              <w:spacing w:after="120" w:before="120" w:lineRule="auto"/>
              <w:jc w:val="center"/>
              <w:rPr/>
            </w:pPr>
            <w:r w:rsidDel="00000000" w:rsidR="00000000" w:rsidRPr="00000000">
              <w:rPr>
                <w:rtl w:val="0"/>
              </w:rPr>
            </w:r>
          </w:p>
        </w:tc>
        <w:tc>
          <w:tcPr/>
          <w:p w:rsidR="00000000" w:rsidDel="00000000" w:rsidP="00000000" w:rsidRDefault="00000000" w:rsidRPr="00000000" w14:paraId="00000117">
            <w:pPr>
              <w:spacing w:after="120" w:before="120" w:lineRule="auto"/>
              <w:jc w:val="center"/>
              <w:rPr/>
            </w:pPr>
            <w:r w:rsidDel="00000000" w:rsidR="00000000" w:rsidRPr="00000000">
              <w:rPr>
                <w:rtl w:val="0"/>
              </w:rPr>
            </w:r>
          </w:p>
        </w:tc>
        <w:tc>
          <w:tcPr/>
          <w:p w:rsidR="00000000" w:rsidDel="00000000" w:rsidP="00000000" w:rsidRDefault="00000000" w:rsidRPr="00000000" w14:paraId="00000118">
            <w:pPr>
              <w:spacing w:after="120" w:before="120" w:lineRule="auto"/>
              <w:jc w:val="center"/>
              <w:rPr/>
            </w:pPr>
            <w:r w:rsidDel="00000000" w:rsidR="00000000" w:rsidRPr="00000000">
              <w:rPr>
                <w:rtl w:val="0"/>
              </w:rPr>
            </w:r>
          </w:p>
        </w:tc>
        <w:tc>
          <w:tcPr/>
          <w:p w:rsidR="00000000" w:rsidDel="00000000" w:rsidP="00000000" w:rsidRDefault="00000000" w:rsidRPr="00000000" w14:paraId="00000119">
            <w:pPr>
              <w:spacing w:after="120" w:before="120" w:lineRule="auto"/>
              <w:jc w:val="center"/>
              <w:rPr/>
            </w:pPr>
            <w:r w:rsidDel="00000000" w:rsidR="00000000" w:rsidRPr="00000000">
              <w:rPr>
                <w:rtl w:val="0"/>
              </w:rPr>
            </w:r>
          </w:p>
        </w:tc>
        <w:tc>
          <w:tcPr/>
          <w:p w:rsidR="00000000" w:rsidDel="00000000" w:rsidP="00000000" w:rsidRDefault="00000000" w:rsidRPr="00000000" w14:paraId="0000011A">
            <w:pPr>
              <w:spacing w:after="120" w:before="120" w:lineRule="auto"/>
              <w:jc w:val="center"/>
              <w:rPr/>
            </w:pPr>
            <w:r w:rsidDel="00000000" w:rsidR="00000000" w:rsidRPr="00000000">
              <w:rPr>
                <w:rtl w:val="0"/>
              </w:rPr>
            </w:r>
          </w:p>
        </w:tc>
      </w:tr>
    </w:tbl>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87796" cy="3687796"/>
            <wp:effectExtent b="0" l="0" r="0" t="0"/>
            <wp:docPr descr="Resultado de imagen de grafica milimetrada" id="81"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3687796" cy="3687796"/>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rtl w:val="0"/>
        </w:rPr>
      </w:r>
    </w:p>
    <w:p w:rsidR="00000000" w:rsidDel="00000000" w:rsidP="00000000" w:rsidRDefault="00000000" w:rsidRPr="00000000" w14:paraId="0000011E">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Answer:</w:t>
      </w:r>
    </w:p>
    <w:p w:rsidR="00000000" w:rsidDel="00000000" w:rsidP="00000000" w:rsidRDefault="00000000" w:rsidRPr="00000000" w14:paraId="0000011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20">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Do you think the behaviour of cobalt and americium will follow the same pattern as that of strontium? Are you sure? Can you check? LABO I</w:t>
      </w:r>
    </w:p>
    <w:p w:rsidR="00000000" w:rsidDel="00000000" w:rsidP="00000000" w:rsidRDefault="00000000" w:rsidRPr="00000000" w14:paraId="00000122">
      <w:pPr>
        <w:ind w:left="66" w:firstLine="0"/>
        <w:jc w:val="both"/>
        <w:rPr>
          <w:sz w:val="24"/>
          <w:szCs w:val="24"/>
        </w:rPr>
      </w:pPr>
      <w:r w:rsidDel="00000000" w:rsidR="00000000" w:rsidRPr="00000000">
        <w:rPr>
          <w:sz w:val="24"/>
          <w:szCs w:val="24"/>
          <w:rtl w:val="0"/>
        </w:rPr>
        <w:t xml:space="preserve">Before completing the table, do not have any preconceived ideas of what the graph should give or what it should look like.</w:t>
      </w:r>
    </w:p>
    <w:p w:rsidR="00000000" w:rsidDel="00000000" w:rsidP="00000000" w:rsidRDefault="00000000" w:rsidRPr="00000000" w14:paraId="00000123">
      <w:pPr>
        <w:ind w:left="66" w:firstLine="0"/>
        <w:jc w:val="both"/>
        <w:rPr>
          <w:sz w:val="24"/>
          <w:szCs w:val="24"/>
        </w:rPr>
      </w:pPr>
      <w:r w:rsidDel="00000000" w:rsidR="00000000" w:rsidRPr="00000000">
        <w:rPr>
          <w:sz w:val="24"/>
          <w:szCs w:val="24"/>
          <w:rtl w:val="0"/>
        </w:rPr>
        <w:t xml:space="preserve">As a hint, here is a picture from the internet showing the emission trajectory of the different types of particles or rays.</w:t>
      </w:r>
    </w:p>
    <w:p w:rsidR="00000000" w:rsidDel="00000000" w:rsidP="00000000" w:rsidRDefault="00000000" w:rsidRPr="00000000" w14:paraId="00000124">
      <w:pPr>
        <w:ind w:left="66" w:firstLine="0"/>
        <w:jc w:val="both"/>
        <w:rPr>
          <w:sz w:val="24"/>
          <w:szCs w:val="24"/>
        </w:rPr>
      </w:pPr>
      <w:r w:rsidDel="00000000" w:rsidR="00000000" w:rsidRPr="00000000">
        <w:rPr>
          <w:rtl w:val="0"/>
        </w:rPr>
      </w:r>
    </w:p>
    <w:p w:rsidR="00000000" w:rsidDel="00000000" w:rsidP="00000000" w:rsidRDefault="00000000" w:rsidRPr="00000000" w14:paraId="00000125">
      <w:pPr>
        <w:ind w:left="66" w:firstLine="0"/>
        <w:jc w:val="center"/>
        <w:rPr/>
      </w:pPr>
      <w:r w:rsidDel="00000000" w:rsidR="00000000" w:rsidRPr="00000000">
        <w:rPr/>
        <w:drawing>
          <wp:inline distB="0" distT="0" distL="0" distR="0">
            <wp:extent cx="2247177" cy="1463090"/>
            <wp:effectExtent b="0" l="0" r="0" t="0"/>
            <wp:docPr id="8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247177" cy="1463090"/>
                    </a:xfrm>
                    <a:prstGeom prst="rect"/>
                    <a:ln/>
                  </pic:spPr>
                </pic:pic>
              </a:graphicData>
            </a:graphic>
          </wp:inline>
        </w:drawing>
      </w:r>
      <w:r w:rsidDel="00000000" w:rsidR="00000000" w:rsidRPr="00000000">
        <w:rPr>
          <w:rtl w:val="0"/>
        </w:rPr>
      </w:r>
    </w:p>
    <w:tbl>
      <w:tblPr>
        <w:tblStyle w:val="Table9"/>
        <w:tblW w:w="80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960"/>
        <w:gridCol w:w="945"/>
        <w:gridCol w:w="945"/>
        <w:gridCol w:w="900"/>
        <w:gridCol w:w="1020"/>
        <w:gridCol w:w="1065"/>
        <w:gridCol w:w="930"/>
        <w:tblGridChange w:id="0">
          <w:tblGrid>
            <w:gridCol w:w="1320"/>
            <w:gridCol w:w="960"/>
            <w:gridCol w:w="945"/>
            <w:gridCol w:w="945"/>
            <w:gridCol w:w="900"/>
            <w:gridCol w:w="1020"/>
            <w:gridCol w:w="1065"/>
            <w:gridCol w:w="930"/>
          </w:tblGrid>
        </w:tblGridChange>
      </w:tblGrid>
      <w:tr>
        <w:trPr>
          <w:tblHeader w:val="0"/>
        </w:trPr>
        <w:tc>
          <w:tcPr/>
          <w:p w:rsidR="00000000" w:rsidDel="00000000" w:rsidP="00000000" w:rsidRDefault="00000000" w:rsidRPr="00000000" w14:paraId="00000126">
            <w:pPr>
              <w:jc w:val="center"/>
              <w:rPr>
                <w:sz w:val="24"/>
                <w:szCs w:val="24"/>
              </w:rPr>
            </w:pPr>
            <w:r w:rsidDel="00000000" w:rsidR="00000000" w:rsidRPr="00000000">
              <w:rPr>
                <w:rtl w:val="0"/>
              </w:rPr>
            </w:r>
          </w:p>
        </w:tc>
        <w:tc>
          <w:tcPr/>
          <w:p w:rsidR="00000000" w:rsidDel="00000000" w:rsidP="00000000" w:rsidRDefault="00000000" w:rsidRPr="00000000" w14:paraId="00000127">
            <w:pPr>
              <w:jc w:val="center"/>
              <w:rPr>
                <w:sz w:val="24"/>
                <w:szCs w:val="24"/>
              </w:rPr>
            </w:pPr>
            <w:r w:rsidDel="00000000" w:rsidR="00000000" w:rsidRPr="00000000">
              <w:rPr>
                <w:sz w:val="24"/>
                <w:szCs w:val="24"/>
                <w:rtl w:val="0"/>
              </w:rPr>
              <w:t xml:space="preserve">15 mm</w:t>
            </w:r>
          </w:p>
        </w:tc>
        <w:tc>
          <w:tcPr/>
          <w:p w:rsidR="00000000" w:rsidDel="00000000" w:rsidP="00000000" w:rsidRDefault="00000000" w:rsidRPr="00000000" w14:paraId="00000128">
            <w:pPr>
              <w:jc w:val="center"/>
              <w:rPr>
                <w:sz w:val="24"/>
                <w:szCs w:val="24"/>
              </w:rPr>
            </w:pPr>
            <w:r w:rsidDel="00000000" w:rsidR="00000000" w:rsidRPr="00000000">
              <w:rPr>
                <w:sz w:val="24"/>
                <w:szCs w:val="24"/>
                <w:rtl w:val="0"/>
              </w:rPr>
              <w:t xml:space="preserve">20 mm</w:t>
            </w:r>
          </w:p>
        </w:tc>
        <w:tc>
          <w:tcPr/>
          <w:p w:rsidR="00000000" w:rsidDel="00000000" w:rsidP="00000000" w:rsidRDefault="00000000" w:rsidRPr="00000000" w14:paraId="00000129">
            <w:pPr>
              <w:jc w:val="center"/>
              <w:rPr>
                <w:sz w:val="24"/>
                <w:szCs w:val="24"/>
              </w:rPr>
            </w:pPr>
            <w:r w:rsidDel="00000000" w:rsidR="00000000" w:rsidRPr="00000000">
              <w:rPr>
                <w:sz w:val="24"/>
                <w:szCs w:val="24"/>
                <w:rtl w:val="0"/>
              </w:rPr>
              <w:t xml:space="preserve">25 mm</w:t>
            </w:r>
          </w:p>
        </w:tc>
        <w:tc>
          <w:tcPr/>
          <w:p w:rsidR="00000000" w:rsidDel="00000000" w:rsidP="00000000" w:rsidRDefault="00000000" w:rsidRPr="00000000" w14:paraId="0000012A">
            <w:pPr>
              <w:jc w:val="center"/>
              <w:rPr>
                <w:sz w:val="24"/>
                <w:szCs w:val="24"/>
              </w:rPr>
            </w:pPr>
            <w:r w:rsidDel="00000000" w:rsidR="00000000" w:rsidRPr="00000000">
              <w:rPr>
                <w:sz w:val="24"/>
                <w:szCs w:val="24"/>
                <w:rtl w:val="0"/>
              </w:rPr>
              <w:t xml:space="preserve">35 mm</w:t>
            </w:r>
          </w:p>
        </w:tc>
        <w:tc>
          <w:tcPr/>
          <w:p w:rsidR="00000000" w:rsidDel="00000000" w:rsidP="00000000" w:rsidRDefault="00000000" w:rsidRPr="00000000" w14:paraId="0000012B">
            <w:pPr>
              <w:jc w:val="center"/>
              <w:rPr>
                <w:sz w:val="24"/>
                <w:szCs w:val="24"/>
              </w:rPr>
            </w:pPr>
            <w:r w:rsidDel="00000000" w:rsidR="00000000" w:rsidRPr="00000000">
              <w:rPr>
                <w:sz w:val="24"/>
                <w:szCs w:val="24"/>
                <w:rtl w:val="0"/>
              </w:rPr>
              <w:t xml:space="preserve">40 mm</w:t>
            </w:r>
          </w:p>
        </w:tc>
        <w:tc>
          <w:tcPr/>
          <w:p w:rsidR="00000000" w:rsidDel="00000000" w:rsidP="00000000" w:rsidRDefault="00000000" w:rsidRPr="00000000" w14:paraId="0000012C">
            <w:pPr>
              <w:jc w:val="center"/>
              <w:rPr>
                <w:sz w:val="24"/>
                <w:szCs w:val="24"/>
              </w:rPr>
            </w:pPr>
            <w:r w:rsidDel="00000000" w:rsidR="00000000" w:rsidRPr="00000000">
              <w:rPr>
                <w:sz w:val="24"/>
                <w:szCs w:val="24"/>
                <w:rtl w:val="0"/>
              </w:rPr>
              <w:t xml:space="preserve">60 mm</w:t>
            </w:r>
          </w:p>
        </w:tc>
        <w:tc>
          <w:tcPr/>
          <w:p w:rsidR="00000000" w:rsidDel="00000000" w:rsidP="00000000" w:rsidRDefault="00000000" w:rsidRPr="00000000" w14:paraId="0000012D">
            <w:pPr>
              <w:jc w:val="center"/>
              <w:rPr>
                <w:sz w:val="24"/>
                <w:szCs w:val="24"/>
              </w:rPr>
            </w:pPr>
            <w:r w:rsidDel="00000000" w:rsidR="00000000" w:rsidRPr="00000000">
              <w:rPr>
                <w:sz w:val="24"/>
                <w:szCs w:val="24"/>
                <w:rtl w:val="0"/>
              </w:rPr>
              <w:t xml:space="preserve">80 mm</w:t>
            </w:r>
          </w:p>
        </w:tc>
      </w:tr>
      <w:tr>
        <w:trPr>
          <w:tblHeader w:val="0"/>
        </w:trPr>
        <w:tc>
          <w:tcPr/>
          <w:p w:rsidR="00000000" w:rsidDel="00000000" w:rsidP="00000000" w:rsidRDefault="00000000" w:rsidRPr="00000000" w14:paraId="0000012E">
            <w:pPr>
              <w:spacing w:after="120" w:before="120" w:lineRule="auto"/>
              <w:jc w:val="center"/>
              <w:rPr>
                <w:sz w:val="24"/>
                <w:szCs w:val="24"/>
              </w:rPr>
            </w:pPr>
            <w:r w:rsidDel="00000000" w:rsidR="00000000" w:rsidRPr="00000000">
              <w:rPr>
                <w:sz w:val="24"/>
                <w:szCs w:val="24"/>
                <w:rtl w:val="0"/>
              </w:rPr>
              <w:t xml:space="preserve">Cobalt</w:t>
            </w:r>
          </w:p>
        </w:tc>
        <w:tc>
          <w:tcPr/>
          <w:p w:rsidR="00000000" w:rsidDel="00000000" w:rsidP="00000000" w:rsidRDefault="00000000" w:rsidRPr="00000000" w14:paraId="0000012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1">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5">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136">
            <w:pPr>
              <w:spacing w:after="120" w:before="120" w:lineRule="auto"/>
              <w:jc w:val="center"/>
              <w:rPr>
                <w:sz w:val="24"/>
                <w:szCs w:val="24"/>
              </w:rPr>
            </w:pPr>
            <w:r w:rsidDel="00000000" w:rsidR="00000000" w:rsidRPr="00000000">
              <w:rPr>
                <w:sz w:val="24"/>
                <w:szCs w:val="24"/>
                <w:rtl w:val="0"/>
              </w:rPr>
              <w:t xml:space="preserve">Americium</w:t>
            </w:r>
          </w:p>
        </w:tc>
        <w:tc>
          <w:tcPr/>
          <w:p w:rsidR="00000000" w:rsidDel="00000000" w:rsidP="00000000" w:rsidRDefault="00000000" w:rsidRPr="00000000" w14:paraId="0000013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D">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13E">
      <w:pPr>
        <w:rPr>
          <w:b w:val="1"/>
          <w:sz w:val="24"/>
          <w:szCs w:val="24"/>
        </w:rPr>
      </w:pPr>
      <w:r w:rsidDel="00000000" w:rsidR="00000000" w:rsidRPr="00000000">
        <w:rPr>
          <w:rtl w:val="0"/>
        </w:rPr>
      </w:r>
    </w:p>
    <w:p w:rsidR="00000000" w:rsidDel="00000000" w:rsidP="00000000" w:rsidRDefault="00000000" w:rsidRPr="00000000" w14:paraId="0000013F">
      <w:pPr>
        <w:rPr>
          <w:b w:val="1"/>
          <w:sz w:val="24"/>
          <w:szCs w:val="24"/>
        </w:rPr>
      </w:pPr>
      <w:r w:rsidDel="00000000" w:rsidR="00000000" w:rsidRPr="00000000">
        <w:rPr/>
        <w:drawing>
          <wp:inline distB="0" distT="0" distL="0" distR="0">
            <wp:extent cx="4045876" cy="4045876"/>
            <wp:effectExtent b="0" l="0" r="0" t="0"/>
            <wp:docPr descr="Resultado de imagen de grafica milimetrada" id="83"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4045876" cy="4045876"/>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rPr>
          <w:b w:val="1"/>
          <w:sz w:val="24"/>
          <w:szCs w:val="24"/>
        </w:rPr>
      </w:pPr>
      <w:r w:rsidDel="00000000" w:rsidR="00000000" w:rsidRPr="00000000">
        <w:rPr/>
        <w:drawing>
          <wp:inline distB="0" distT="0" distL="0" distR="0">
            <wp:extent cx="4041473" cy="4041473"/>
            <wp:effectExtent b="0" l="0" r="0" t="0"/>
            <wp:docPr descr="Resultado de imagen de grafica milimetrada" id="84" name="image19.png"/>
            <a:graphic>
              <a:graphicData uri="http://schemas.openxmlformats.org/drawingml/2006/picture">
                <pic:pic>
                  <pic:nvPicPr>
                    <pic:cNvPr descr="Resultado de imagen de grafica milimetrada" id="0" name="image19.png"/>
                    <pic:cNvPicPr preferRelativeResize="0"/>
                  </pic:nvPicPr>
                  <pic:blipFill>
                    <a:blip r:embed="rId20"/>
                    <a:srcRect b="0" l="0" r="0" t="0"/>
                    <a:stretch>
                      <a:fillRect/>
                    </a:stretch>
                  </pic:blipFill>
                  <pic:spPr>
                    <a:xfrm>
                      <a:off x="0" y="0"/>
                      <a:ext cx="4041473" cy="404147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b w:val="1"/>
          <w:sz w:val="24"/>
          <w:szCs w:val="24"/>
        </w:rPr>
      </w:pPr>
      <w:r w:rsidDel="00000000" w:rsidR="00000000" w:rsidRPr="00000000">
        <w:rPr>
          <w:rtl w:val="0"/>
        </w:rPr>
      </w:r>
    </w:p>
    <w:p w:rsidR="00000000" w:rsidDel="00000000" w:rsidP="00000000" w:rsidRDefault="00000000" w:rsidRPr="00000000" w14:paraId="00000142">
      <w:pPr>
        <w:ind w:left="426" w:firstLine="0"/>
        <w:jc w:val="both"/>
        <w:rPr>
          <w:sz w:val="24"/>
          <w:szCs w:val="24"/>
        </w:rPr>
      </w:pPr>
      <w:r w:rsidDel="00000000" w:rsidR="00000000" w:rsidRPr="00000000">
        <w:rPr>
          <w:sz w:val="24"/>
          <w:szCs w:val="24"/>
          <w:rtl w:val="0"/>
        </w:rPr>
        <w:t xml:space="preserve">You can look for the evolution of the height of the sea as a function of the tide time. If you draw this height, you will see that the behaviour is not a straight line, nor a parabola, but a XXXXX.</w:t>
      </w:r>
    </w:p>
    <w:p w:rsidR="00000000" w:rsidDel="00000000" w:rsidP="00000000" w:rsidRDefault="00000000" w:rsidRPr="00000000" w14:paraId="00000143">
      <w:pPr>
        <w:ind w:left="426" w:firstLine="0"/>
        <w:jc w:val="both"/>
        <w:rPr>
          <w:sz w:val="24"/>
          <w:szCs w:val="24"/>
        </w:rPr>
      </w:pPr>
      <w:r w:rsidDel="00000000" w:rsidR="00000000" w:rsidRPr="00000000">
        <w:rPr>
          <w:sz w:val="24"/>
          <w:szCs w:val="24"/>
          <w:rtl w:val="0"/>
        </w:rPr>
        <w:t xml:space="preserve">It is said that if a tide rises 12, the first hour rises 1; the second, 2; the third, 3; the fourth, 3; the fifth, 2 and the sixth, 1. And the same when the tide goes down, so the total gives 12, if you draw it: 1_2_3_3_3_2_2_1_(-1)_(-2)_(-3)_(-3)_(-2)_(-1) you will see a XXXXX behaviour.</w:t>
      </w:r>
    </w:p>
    <w:p w:rsidR="00000000" w:rsidDel="00000000" w:rsidP="00000000" w:rsidRDefault="00000000" w:rsidRPr="00000000" w14:paraId="00000144">
      <w:pPr>
        <w:ind w:left="426" w:firstLine="0"/>
        <w:jc w:val="both"/>
        <w:rPr>
          <w:sz w:val="24"/>
          <w:szCs w:val="24"/>
        </w:rPr>
      </w:pPr>
      <w:r w:rsidDel="00000000" w:rsidR="00000000" w:rsidRPr="00000000">
        <w:rPr>
          <w:rtl w:val="0"/>
        </w:rPr>
      </w:r>
    </w:p>
    <w:p w:rsidR="00000000" w:rsidDel="00000000" w:rsidP="00000000" w:rsidRDefault="00000000" w:rsidRPr="00000000" w14:paraId="00000145">
      <w:pPr>
        <w:ind w:left="426" w:firstLine="0"/>
        <w:jc w:val="both"/>
        <w:rPr>
          <w:sz w:val="24"/>
          <w:szCs w:val="24"/>
        </w:rPr>
      </w:pPr>
      <w:r w:rsidDel="00000000" w:rsidR="00000000" w:rsidRPr="00000000">
        <w:rPr>
          <w:rtl w:val="0"/>
        </w:rPr>
      </w:r>
    </w:p>
    <w:p w:rsidR="00000000" w:rsidDel="00000000" w:rsidP="00000000" w:rsidRDefault="00000000" w:rsidRPr="00000000" w14:paraId="00000146">
      <w:pPr>
        <w:ind w:left="426" w:firstLine="0"/>
        <w:jc w:val="both"/>
        <w:rPr>
          <w:sz w:val="24"/>
          <w:szCs w:val="24"/>
        </w:rPr>
      </w:pPr>
      <w:r w:rsidDel="00000000" w:rsidR="00000000" w:rsidRPr="00000000">
        <w:rPr>
          <w:rtl w:val="0"/>
        </w:rPr>
      </w:r>
    </w:p>
    <w:p w:rsidR="00000000" w:rsidDel="00000000" w:rsidP="00000000" w:rsidRDefault="00000000" w:rsidRPr="00000000" w14:paraId="00000147">
      <w:pPr>
        <w:ind w:left="426" w:firstLine="0"/>
        <w:jc w:val="both"/>
        <w:rPr>
          <w:sz w:val="24"/>
          <w:szCs w:val="24"/>
        </w:rPr>
      </w:pPr>
      <w:r w:rsidDel="00000000" w:rsidR="00000000" w:rsidRPr="00000000">
        <w:rPr>
          <w:rtl w:val="0"/>
        </w:rPr>
      </w:r>
    </w:p>
    <w:p w:rsidR="00000000" w:rsidDel="00000000" w:rsidP="00000000" w:rsidRDefault="00000000" w:rsidRPr="00000000" w14:paraId="00000148">
      <w:pPr>
        <w:pStyle w:val="Heading1"/>
        <w:shd w:fill="60b05a" w:val="clear"/>
        <w:spacing w:after="0" w:line="259" w:lineRule="auto"/>
        <w:jc w:val="both"/>
        <w:rPr>
          <w:b w:val="1"/>
          <w:sz w:val="24"/>
          <w:szCs w:val="24"/>
        </w:rPr>
      </w:pPr>
      <w:bookmarkStart w:colFirst="0" w:colLast="0" w:name="_heading=h.yzhgbqaqx5y7" w:id="9"/>
      <w:bookmarkEnd w:id="9"/>
      <w:r w:rsidDel="00000000" w:rsidR="00000000" w:rsidRPr="00000000">
        <w:rPr>
          <w:rFonts w:ascii="Palatino Linotype" w:cs="Palatino Linotype" w:eastAsia="Palatino Linotype" w:hAnsi="Palatino Linotype"/>
          <w:color w:val="ffffff"/>
          <w:sz w:val="28"/>
          <w:szCs w:val="28"/>
          <w:rtl w:val="0"/>
        </w:rPr>
        <w:t xml:space="preserve"> Comments for the teacher</w: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jc w:val="both"/>
        <w:rPr>
          <w:sz w:val="24"/>
          <w:szCs w:val="24"/>
        </w:rPr>
      </w:pPr>
      <w:r w:rsidDel="00000000" w:rsidR="00000000" w:rsidRPr="00000000">
        <w:rPr>
          <w:sz w:val="24"/>
          <w:szCs w:val="24"/>
          <w:rtl w:val="0"/>
        </w:rPr>
        <w:t xml:space="preserve">This teaching activity focuses on analysing the behaviour of different variables to see if they are linear or not. Students tend to think that all relationships are linear and that a rule of three can always be used. This experiment with radioactivity helps them to overcome this misconception.</w:t>
      </w:r>
    </w:p>
    <w:p w:rsidR="00000000" w:rsidDel="00000000" w:rsidP="00000000" w:rsidRDefault="00000000" w:rsidRPr="00000000" w14:paraId="0000014B">
      <w:pPr>
        <w:jc w:val="both"/>
        <w:rPr>
          <w:sz w:val="24"/>
          <w:szCs w:val="24"/>
        </w:rPr>
      </w:pPr>
      <w:r w:rsidDel="00000000" w:rsidR="00000000" w:rsidRPr="00000000">
        <w:rPr>
          <w:sz w:val="24"/>
          <w:szCs w:val="24"/>
          <w:rtl w:val="0"/>
        </w:rPr>
        <w:t xml:space="preserve">In addition, students take measurements and graphs as in other activities, but in this case they are also asked to obtain a mathematical model. The teacher will decide whether or not this is an objective of the course.</w:t>
      </w:r>
    </w:p>
    <w:p w:rsidR="00000000" w:rsidDel="00000000" w:rsidP="00000000" w:rsidRDefault="00000000" w:rsidRPr="00000000" w14:paraId="0000014C">
      <w:pPr>
        <w:jc w:val="both"/>
        <w:rPr>
          <w:sz w:val="24"/>
          <w:szCs w:val="24"/>
        </w:rPr>
      </w:pPr>
      <w:r w:rsidDel="00000000" w:rsidR="00000000" w:rsidRPr="00000000">
        <w:rPr>
          <w:sz w:val="24"/>
          <w:szCs w:val="24"/>
          <w:rtl w:val="0"/>
        </w:rPr>
        <w:t xml:space="preserve">As this is a real experiment, the numbers obtained in the classroom may differ from those presented later, but not much.</w:t>
      </w:r>
    </w:p>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For graphing you can use the given graphs. Excel can also be used, depending on the teacher's wishes.</w:t>
      </w:r>
    </w:p>
    <w:p w:rsidR="00000000" w:rsidDel="00000000" w:rsidP="00000000" w:rsidRDefault="00000000" w:rsidRPr="00000000" w14:paraId="0000014E">
      <w:pPr>
        <w:jc w:val="both"/>
        <w:rPr>
          <w:sz w:val="24"/>
          <w:szCs w:val="24"/>
        </w:rPr>
      </w:pPr>
      <w:r w:rsidDel="00000000" w:rsidR="00000000" w:rsidRPr="00000000">
        <w:rPr>
          <w:sz w:val="24"/>
          <w:szCs w:val="24"/>
          <w:rtl w:val="0"/>
        </w:rPr>
        <w:t xml:space="preserve">It is repeated five times because at large distances the number of impacts may differ. It can also be done with 3 repetitions, but it is safer with five.</w:t>
      </w:r>
    </w:p>
    <w:p w:rsidR="00000000" w:rsidDel="00000000" w:rsidP="00000000" w:rsidRDefault="00000000" w:rsidRPr="00000000" w14:paraId="0000014F">
      <w:pPr>
        <w:jc w:val="both"/>
        <w:rPr>
          <w:sz w:val="24"/>
          <w:szCs w:val="24"/>
        </w:rPr>
      </w:pPr>
      <w:r w:rsidDel="00000000" w:rsidR="00000000" w:rsidRPr="00000000">
        <w:rPr>
          <w:sz w:val="24"/>
          <w:szCs w:val="24"/>
          <w:rtl w:val="0"/>
        </w:rPr>
        <w:t xml:space="preserve">If one value differs a lot from the other four, then it is good to remove it, otherwise the number of hits can be very distorted. These are real experiments.</w:t>
      </w:r>
    </w:p>
    <w:p w:rsidR="00000000" w:rsidDel="00000000" w:rsidP="00000000" w:rsidRDefault="00000000" w:rsidRPr="00000000" w14:paraId="00000150">
      <w:pPr>
        <w:jc w:val="both"/>
        <w:rPr>
          <w:sz w:val="24"/>
          <w:szCs w:val="24"/>
        </w:rPr>
      </w:pPr>
      <w:r w:rsidDel="00000000" w:rsidR="00000000" w:rsidRPr="00000000">
        <w:rPr>
          <w:sz w:val="24"/>
          <w:szCs w:val="24"/>
          <w:rtl w:val="0"/>
        </w:rPr>
        <w:t xml:space="preserve">My results are:</w:t>
      </w:r>
    </w:p>
    <w:p w:rsidR="00000000" w:rsidDel="00000000" w:rsidP="00000000" w:rsidRDefault="00000000" w:rsidRPr="00000000" w14:paraId="00000151">
      <w:pPr>
        <w:jc w:val="both"/>
        <w:rPr>
          <w:sz w:val="24"/>
          <w:szCs w:val="24"/>
        </w:rPr>
      </w:pPr>
      <w:r w:rsidDel="00000000" w:rsidR="00000000" w:rsidRPr="00000000">
        <w:rPr>
          <w:sz w:val="24"/>
          <w:szCs w:val="24"/>
          <w:rtl w:val="0"/>
        </w:rPr>
        <w:t xml:space="preserve">For the time variable. The behaviour is linear and the ratios are 60 hits/sec for strontium, 11 hits/sec for cobalt and about 100 hits/sec for americium.</w:t>
      </w:r>
    </w:p>
    <w:p w:rsidR="00000000" w:rsidDel="00000000" w:rsidP="00000000" w:rsidRDefault="00000000" w:rsidRPr="00000000" w14:paraId="00000152">
      <w:pPr>
        <w:jc w:val="both"/>
        <w:rPr>
          <w:sz w:val="24"/>
          <w:szCs w:val="24"/>
        </w:rPr>
      </w:pPr>
      <w:r w:rsidDel="00000000" w:rsidR="00000000" w:rsidRPr="00000000">
        <w:rPr>
          <w:rtl w:val="0"/>
        </w:rPr>
      </w:r>
    </w:p>
    <w:p w:rsidR="00000000" w:rsidDel="00000000" w:rsidP="00000000" w:rsidRDefault="00000000" w:rsidRPr="00000000" w14:paraId="00000153">
      <w:pPr>
        <w:rPr/>
      </w:pPr>
      <w:r w:rsidDel="00000000" w:rsidR="00000000" w:rsidRPr="00000000">
        <w:rPr/>
        <w:drawing>
          <wp:inline distB="114300" distT="114300" distL="114300" distR="114300">
            <wp:extent cx="5399730" cy="3251200"/>
            <wp:effectExtent b="0" l="0" r="0" t="0"/>
            <wp:docPr id="5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39973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For the distance variable the behaviour is not a straight line, it is a parabola.</w:t>
      </w:r>
    </w:p>
    <w:p w:rsidR="00000000" w:rsidDel="00000000" w:rsidP="00000000" w:rsidRDefault="00000000" w:rsidRPr="00000000" w14:paraId="00000155">
      <w:pPr>
        <w:rPr/>
      </w:pPr>
      <w:r w:rsidDel="00000000" w:rsidR="00000000" w:rsidRPr="00000000">
        <w:rPr/>
        <w:drawing>
          <wp:inline distB="114300" distT="114300" distL="114300" distR="114300">
            <wp:extent cx="5399730" cy="2641600"/>
            <wp:effectExtent b="0" l="0" r="0" t="0"/>
            <wp:docPr id="85"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539973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However, if few distance values are taken then it is the appearance of the graph that encourages one to say that the behaviour is linear, when in fact it is not. </w:t>
      </w:r>
    </w:p>
    <w:p w:rsidR="00000000" w:rsidDel="00000000" w:rsidP="00000000" w:rsidRDefault="00000000" w:rsidRPr="00000000" w14:paraId="00000157">
      <w:pPr>
        <w:jc w:val="both"/>
        <w:rPr>
          <w:sz w:val="24"/>
          <w:szCs w:val="24"/>
        </w:rPr>
      </w:pPr>
      <w:r w:rsidDel="00000000" w:rsidR="00000000" w:rsidRPr="00000000">
        <w:rPr>
          <w:sz w:val="24"/>
          <w:szCs w:val="24"/>
          <w:rtl w:val="0"/>
        </w:rPr>
        <w:t xml:space="preserve">If only the impacts for low distances are plotted, then by pooling these results it may appear that the behaviour is linear. In this case an error would be made. The graph shows the strontium hits for distances up to 35 cm. </w:t>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It looks like a straight line:</w:t>
      </w:r>
    </w:p>
    <w:p w:rsidR="00000000" w:rsidDel="00000000" w:rsidP="00000000" w:rsidRDefault="00000000" w:rsidRPr="00000000" w14:paraId="00000159">
      <w:pPr>
        <w:rPr/>
      </w:pPr>
      <w:r w:rsidDel="00000000" w:rsidR="00000000" w:rsidRPr="00000000">
        <w:rPr/>
        <w:drawing>
          <wp:inline distB="114300" distT="114300" distL="114300" distR="114300">
            <wp:extent cx="3106103" cy="2021790"/>
            <wp:effectExtent b="0" l="0" r="0" t="0"/>
            <wp:docPr descr="Gráfico" id="64" name="image8.png"/>
            <a:graphic>
              <a:graphicData uri="http://schemas.openxmlformats.org/drawingml/2006/picture">
                <pic:pic>
                  <pic:nvPicPr>
                    <pic:cNvPr descr="Gráfico" id="0" name="image8.png"/>
                    <pic:cNvPicPr preferRelativeResize="0"/>
                  </pic:nvPicPr>
                  <pic:blipFill>
                    <a:blip r:embed="rId24"/>
                    <a:srcRect b="0" l="0" r="0" t="0"/>
                    <a:stretch>
                      <a:fillRect/>
                    </a:stretch>
                  </pic:blipFill>
                  <pic:spPr>
                    <a:xfrm>
                      <a:off x="0" y="0"/>
                      <a:ext cx="3106103" cy="202179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jc w:val="both"/>
        <w:rPr>
          <w:sz w:val="24"/>
          <w:szCs w:val="24"/>
        </w:rPr>
      </w:pPr>
      <w:r w:rsidDel="00000000" w:rsidR="00000000" w:rsidRPr="00000000">
        <w:rPr>
          <w:sz w:val="24"/>
          <w:szCs w:val="24"/>
          <w:rtl w:val="0"/>
        </w:rPr>
        <w:t xml:space="preserve">The good thing about models in physics, chemistry etc. is that they are generally not just based on measurements but on proven laws and models, not just on data.</w:t>
      </w:r>
    </w:p>
    <w:p w:rsidR="00000000" w:rsidDel="00000000" w:rsidP="00000000" w:rsidRDefault="00000000" w:rsidRPr="00000000" w14:paraId="0000015C">
      <w:pPr>
        <w:jc w:val="both"/>
        <w:rPr>
          <w:sz w:val="24"/>
          <w:szCs w:val="24"/>
        </w:rPr>
      </w:pPr>
      <w:r w:rsidDel="00000000" w:rsidR="00000000" w:rsidRPr="00000000">
        <w:rPr>
          <w:sz w:val="24"/>
          <w:szCs w:val="24"/>
          <w:rtl w:val="0"/>
        </w:rPr>
        <w:t xml:space="preserve">The picture shows that the alpha particle is not emitted rectilinearly, but parabolically. Therefore, the further away the detector is, the more likely it is that the alpha particle avoids the detector. It is even more so for beta particles, and yet for gamma rays the relationship will be more linear.</w:t>
      </w:r>
    </w:p>
    <w:p w:rsidR="00000000" w:rsidDel="00000000" w:rsidP="00000000" w:rsidRDefault="00000000" w:rsidRPr="00000000" w14:paraId="0000015D">
      <w:pPr>
        <w:jc w:val="both"/>
        <w:rPr>
          <w:sz w:val="24"/>
          <w:szCs w:val="24"/>
        </w:rPr>
      </w:pPr>
      <w:r w:rsidDel="00000000" w:rsidR="00000000" w:rsidRPr="00000000">
        <w:rPr>
          <w:rtl w:val="0"/>
        </w:rPr>
      </w:r>
    </w:p>
    <w:p w:rsidR="00000000" w:rsidDel="00000000" w:rsidP="00000000" w:rsidRDefault="00000000" w:rsidRPr="00000000" w14:paraId="0000015E">
      <w:pPr>
        <w:rPr/>
      </w:pPr>
      <w:r w:rsidDel="00000000" w:rsidR="00000000" w:rsidRPr="00000000">
        <w:rPr/>
        <w:drawing>
          <wp:inline distB="0" distT="0" distL="0" distR="0">
            <wp:extent cx="2647950" cy="1724025"/>
            <wp:effectExtent b="0" l="0" r="0" t="0"/>
            <wp:docPr id="6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647950" cy="17240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56916" cy="1554605"/>
            <wp:effectExtent b="0" l="0" r="0" t="0"/>
            <wp:docPr id="6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556916" cy="155460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jc w:val="both"/>
        <w:rPr>
          <w:sz w:val="24"/>
          <w:szCs w:val="24"/>
        </w:rPr>
      </w:pPr>
      <w:r w:rsidDel="00000000" w:rsidR="00000000" w:rsidRPr="00000000">
        <w:rPr>
          <w:sz w:val="24"/>
          <w:szCs w:val="24"/>
          <w:rtl w:val="0"/>
        </w:rPr>
        <w:t xml:space="preserve">The mathematical model representing the behaviour can be obtained directly from excel.  Right click on the graph (on the points) and select "add trend curve". In the figure there are two settings: exponential and potential. Better is the one whose R is closer to 1; in this case the potential.</w:t>
      </w:r>
    </w:p>
    <w:p w:rsidR="00000000" w:rsidDel="00000000" w:rsidP="00000000" w:rsidRDefault="00000000" w:rsidRPr="00000000" w14:paraId="00000161">
      <w:pPr>
        <w:rPr/>
      </w:pPr>
      <w:r w:rsidDel="00000000" w:rsidR="00000000" w:rsidRPr="00000000">
        <w:rPr/>
        <w:drawing>
          <wp:inline distB="114300" distT="114300" distL="114300" distR="114300">
            <wp:extent cx="4220528" cy="5481343"/>
            <wp:effectExtent b="0" l="0" r="0" t="0"/>
            <wp:docPr descr="Gráfico" id="57" name="image5.png"/>
            <a:graphic>
              <a:graphicData uri="http://schemas.openxmlformats.org/drawingml/2006/picture">
                <pic:pic>
                  <pic:nvPicPr>
                    <pic:cNvPr descr="Gráfico" id="0" name="image5.png"/>
                    <pic:cNvPicPr preferRelativeResize="0"/>
                  </pic:nvPicPr>
                  <pic:blipFill>
                    <a:blip r:embed="rId26"/>
                    <a:srcRect b="0" l="0" r="0" t="0"/>
                    <a:stretch>
                      <a:fillRect/>
                    </a:stretch>
                  </pic:blipFill>
                  <pic:spPr>
                    <a:xfrm>
                      <a:off x="0" y="0"/>
                      <a:ext cx="4220528" cy="5481343"/>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jc w:val="both"/>
        <w:rPr>
          <w:sz w:val="24"/>
          <w:szCs w:val="24"/>
        </w:rPr>
      </w:pPr>
      <w:r w:rsidDel="00000000" w:rsidR="00000000" w:rsidRPr="00000000">
        <w:rPr>
          <w:sz w:val="24"/>
          <w:szCs w:val="24"/>
          <w:rtl w:val="0"/>
        </w:rPr>
        <w:t xml:space="preserve">The behaviour predicting the number of impacts according to the potential model is as follows.</w:t>
      </w:r>
    </w:p>
    <w:tbl>
      <w:tblPr>
        <w:tblStyle w:val="Table10"/>
        <w:tblW w:w="7946.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
        <w:gridCol w:w="864"/>
        <w:gridCol w:w="864"/>
        <w:gridCol w:w="864"/>
        <w:gridCol w:w="864"/>
        <w:gridCol w:w="864"/>
        <w:gridCol w:w="865"/>
        <w:gridCol w:w="865"/>
        <w:gridCol w:w="865"/>
        <w:tblGridChange w:id="0">
          <w:tblGrid>
            <w:gridCol w:w="1032"/>
            <w:gridCol w:w="864"/>
            <w:gridCol w:w="864"/>
            <w:gridCol w:w="864"/>
            <w:gridCol w:w="864"/>
            <w:gridCol w:w="864"/>
            <w:gridCol w:w="865"/>
            <w:gridCol w:w="865"/>
            <w:gridCol w:w="865"/>
          </w:tblGrid>
        </w:tblGridChange>
      </w:tblGrid>
      <w:tr>
        <w:trPr>
          <w:tblHeader w:val="0"/>
        </w:trPr>
        <w:tc>
          <w:tcPr/>
          <w:p w:rsidR="00000000" w:rsidDel="00000000" w:rsidP="00000000" w:rsidRDefault="00000000" w:rsidRPr="00000000" w14:paraId="00000164">
            <w:pPr>
              <w:jc w:val="center"/>
              <w:rPr/>
            </w:pPr>
            <w:r w:rsidDel="00000000" w:rsidR="00000000" w:rsidRPr="00000000">
              <w:rPr>
                <w:rtl w:val="0"/>
              </w:rPr>
              <w:t xml:space="preserve">Distance</w:t>
            </w:r>
          </w:p>
        </w:tc>
        <w:tc>
          <w:tcPr/>
          <w:p w:rsidR="00000000" w:rsidDel="00000000" w:rsidP="00000000" w:rsidRDefault="00000000" w:rsidRPr="00000000" w14:paraId="00000165">
            <w:pPr>
              <w:jc w:val="center"/>
              <w:rPr/>
            </w:pPr>
            <w:r w:rsidDel="00000000" w:rsidR="00000000" w:rsidRPr="00000000">
              <w:rPr>
                <w:rtl w:val="0"/>
              </w:rPr>
              <w:t xml:space="preserve">60 mm</w:t>
            </w:r>
          </w:p>
        </w:tc>
        <w:tc>
          <w:tcPr/>
          <w:p w:rsidR="00000000" w:rsidDel="00000000" w:rsidP="00000000" w:rsidRDefault="00000000" w:rsidRPr="00000000" w14:paraId="00000166">
            <w:pPr>
              <w:jc w:val="center"/>
              <w:rPr/>
            </w:pPr>
            <w:r w:rsidDel="00000000" w:rsidR="00000000" w:rsidRPr="00000000">
              <w:rPr>
                <w:rtl w:val="0"/>
              </w:rPr>
              <w:t xml:space="preserve">65 mm</w:t>
            </w:r>
          </w:p>
        </w:tc>
        <w:tc>
          <w:tcPr/>
          <w:p w:rsidR="00000000" w:rsidDel="00000000" w:rsidP="00000000" w:rsidRDefault="00000000" w:rsidRPr="00000000" w14:paraId="00000167">
            <w:pPr>
              <w:jc w:val="center"/>
              <w:rPr/>
            </w:pPr>
            <w:r w:rsidDel="00000000" w:rsidR="00000000" w:rsidRPr="00000000">
              <w:rPr>
                <w:rtl w:val="0"/>
              </w:rPr>
              <w:t xml:space="preserve">70 mm</w:t>
            </w:r>
          </w:p>
        </w:tc>
        <w:tc>
          <w:tcPr/>
          <w:p w:rsidR="00000000" w:rsidDel="00000000" w:rsidP="00000000" w:rsidRDefault="00000000" w:rsidRPr="00000000" w14:paraId="00000168">
            <w:pPr>
              <w:jc w:val="center"/>
              <w:rPr/>
            </w:pPr>
            <w:r w:rsidDel="00000000" w:rsidR="00000000" w:rsidRPr="00000000">
              <w:rPr>
                <w:rtl w:val="0"/>
              </w:rPr>
              <w:t xml:space="preserve">75 mm</w:t>
            </w:r>
          </w:p>
        </w:tc>
        <w:tc>
          <w:tcPr/>
          <w:p w:rsidR="00000000" w:rsidDel="00000000" w:rsidP="00000000" w:rsidRDefault="00000000" w:rsidRPr="00000000" w14:paraId="00000169">
            <w:pPr>
              <w:jc w:val="center"/>
              <w:rPr/>
            </w:pPr>
            <w:r w:rsidDel="00000000" w:rsidR="00000000" w:rsidRPr="00000000">
              <w:rPr>
                <w:rtl w:val="0"/>
              </w:rPr>
              <w:t xml:space="preserve">80 mm</w:t>
            </w:r>
          </w:p>
        </w:tc>
        <w:tc>
          <w:tcPr/>
          <w:p w:rsidR="00000000" w:rsidDel="00000000" w:rsidP="00000000" w:rsidRDefault="00000000" w:rsidRPr="00000000" w14:paraId="0000016A">
            <w:pPr>
              <w:jc w:val="center"/>
              <w:rPr/>
            </w:pPr>
            <w:r w:rsidDel="00000000" w:rsidR="00000000" w:rsidRPr="00000000">
              <w:rPr>
                <w:rtl w:val="0"/>
              </w:rPr>
              <w:t xml:space="preserve">85 mm</w:t>
            </w:r>
          </w:p>
        </w:tc>
        <w:tc>
          <w:tcPr/>
          <w:p w:rsidR="00000000" w:rsidDel="00000000" w:rsidP="00000000" w:rsidRDefault="00000000" w:rsidRPr="00000000" w14:paraId="0000016B">
            <w:pPr>
              <w:jc w:val="center"/>
              <w:rPr/>
            </w:pPr>
            <w:r w:rsidDel="00000000" w:rsidR="00000000" w:rsidRPr="00000000">
              <w:rPr>
                <w:rtl w:val="0"/>
              </w:rPr>
              <w:t xml:space="preserve">90 mm</w:t>
            </w:r>
          </w:p>
        </w:tc>
        <w:tc>
          <w:tcPr/>
          <w:p w:rsidR="00000000" w:rsidDel="00000000" w:rsidP="00000000" w:rsidRDefault="00000000" w:rsidRPr="00000000" w14:paraId="0000016C">
            <w:pPr>
              <w:jc w:val="center"/>
              <w:rPr/>
            </w:pPr>
            <w:r w:rsidDel="00000000" w:rsidR="00000000" w:rsidRPr="00000000">
              <w:rPr>
                <w:rtl w:val="0"/>
              </w:rPr>
              <w:t xml:space="preserve">95 mm</w:t>
            </w:r>
          </w:p>
        </w:tc>
      </w:tr>
      <w:tr>
        <w:trPr>
          <w:tblHeader w:val="0"/>
        </w:trPr>
        <w:tc>
          <w:tcPr/>
          <w:p w:rsidR="00000000" w:rsidDel="00000000" w:rsidP="00000000" w:rsidRDefault="00000000" w:rsidRPr="00000000" w14:paraId="0000016D">
            <w:pPr>
              <w:spacing w:after="120" w:before="120" w:lineRule="auto"/>
              <w:jc w:val="center"/>
              <w:rPr/>
            </w:pPr>
            <w:r w:rsidDel="00000000" w:rsidR="00000000" w:rsidRPr="00000000">
              <w:rPr>
                <w:rtl w:val="0"/>
              </w:rPr>
              <w:t xml:space="preserve">Model</w:t>
            </w:r>
          </w:p>
        </w:tc>
        <w:tc>
          <w:tcPr/>
          <w:p w:rsidR="00000000" w:rsidDel="00000000" w:rsidP="00000000" w:rsidRDefault="00000000" w:rsidRPr="00000000" w14:paraId="0000016E">
            <w:pPr>
              <w:spacing w:after="120" w:before="120" w:lineRule="auto"/>
              <w:jc w:val="center"/>
              <w:rPr/>
            </w:pPr>
            <w:r w:rsidDel="00000000" w:rsidR="00000000" w:rsidRPr="00000000">
              <w:rPr>
                <w:rtl w:val="0"/>
              </w:rPr>
              <w:t xml:space="preserve">33</w:t>
            </w:r>
          </w:p>
        </w:tc>
        <w:tc>
          <w:tcPr/>
          <w:p w:rsidR="00000000" w:rsidDel="00000000" w:rsidP="00000000" w:rsidRDefault="00000000" w:rsidRPr="00000000" w14:paraId="0000016F">
            <w:pPr>
              <w:spacing w:after="120" w:before="120" w:lineRule="auto"/>
              <w:jc w:val="center"/>
              <w:rPr/>
            </w:pPr>
            <w:r w:rsidDel="00000000" w:rsidR="00000000" w:rsidRPr="00000000">
              <w:rPr>
                <w:rtl w:val="0"/>
              </w:rPr>
              <w:t xml:space="preserve">28</w:t>
            </w:r>
          </w:p>
        </w:tc>
        <w:tc>
          <w:tcPr/>
          <w:p w:rsidR="00000000" w:rsidDel="00000000" w:rsidP="00000000" w:rsidRDefault="00000000" w:rsidRPr="00000000" w14:paraId="00000170">
            <w:pPr>
              <w:spacing w:after="120" w:before="120" w:lineRule="auto"/>
              <w:jc w:val="center"/>
              <w:rPr/>
            </w:pPr>
            <w:r w:rsidDel="00000000" w:rsidR="00000000" w:rsidRPr="00000000">
              <w:rPr>
                <w:rtl w:val="0"/>
              </w:rPr>
              <w:t xml:space="preserve">23</w:t>
            </w:r>
          </w:p>
        </w:tc>
        <w:tc>
          <w:tcPr/>
          <w:p w:rsidR="00000000" w:rsidDel="00000000" w:rsidP="00000000" w:rsidRDefault="00000000" w:rsidRPr="00000000" w14:paraId="00000171">
            <w:pPr>
              <w:spacing w:after="120" w:before="120" w:lineRule="auto"/>
              <w:jc w:val="center"/>
              <w:rPr/>
            </w:pPr>
            <w:r w:rsidDel="00000000" w:rsidR="00000000" w:rsidRPr="00000000">
              <w:rPr>
                <w:rtl w:val="0"/>
              </w:rPr>
              <w:t xml:space="preserve">19</w:t>
            </w:r>
          </w:p>
        </w:tc>
        <w:tc>
          <w:tcPr/>
          <w:p w:rsidR="00000000" w:rsidDel="00000000" w:rsidP="00000000" w:rsidRDefault="00000000" w:rsidRPr="00000000" w14:paraId="00000172">
            <w:pPr>
              <w:spacing w:after="120" w:before="120" w:lineRule="auto"/>
              <w:jc w:val="center"/>
              <w:rPr/>
            </w:pPr>
            <w:r w:rsidDel="00000000" w:rsidR="00000000" w:rsidRPr="00000000">
              <w:rPr>
                <w:rtl w:val="0"/>
              </w:rPr>
              <w:t xml:space="preserve">16</w:t>
            </w:r>
          </w:p>
        </w:tc>
        <w:tc>
          <w:tcPr/>
          <w:p w:rsidR="00000000" w:rsidDel="00000000" w:rsidP="00000000" w:rsidRDefault="00000000" w:rsidRPr="00000000" w14:paraId="00000173">
            <w:pPr>
              <w:spacing w:after="120" w:before="120" w:lineRule="auto"/>
              <w:jc w:val="center"/>
              <w:rPr/>
            </w:pPr>
            <w:r w:rsidDel="00000000" w:rsidR="00000000" w:rsidRPr="00000000">
              <w:rPr>
                <w:rtl w:val="0"/>
              </w:rPr>
              <w:t xml:space="preserve">13</w:t>
            </w:r>
          </w:p>
        </w:tc>
        <w:tc>
          <w:tcPr/>
          <w:p w:rsidR="00000000" w:rsidDel="00000000" w:rsidP="00000000" w:rsidRDefault="00000000" w:rsidRPr="00000000" w14:paraId="00000174">
            <w:pPr>
              <w:spacing w:after="120" w:before="120" w:lineRule="auto"/>
              <w:jc w:val="center"/>
              <w:rPr/>
            </w:pPr>
            <w:r w:rsidDel="00000000" w:rsidR="00000000" w:rsidRPr="00000000">
              <w:rPr>
                <w:rtl w:val="0"/>
              </w:rPr>
              <w:t xml:space="preserve">11</w:t>
            </w:r>
          </w:p>
        </w:tc>
        <w:tc>
          <w:tcPr/>
          <w:p w:rsidR="00000000" w:rsidDel="00000000" w:rsidP="00000000" w:rsidRDefault="00000000" w:rsidRPr="00000000" w14:paraId="00000175">
            <w:pPr>
              <w:spacing w:after="120" w:before="120" w:lineRule="auto"/>
              <w:jc w:val="center"/>
              <w:rPr/>
            </w:pPr>
            <w:r w:rsidDel="00000000" w:rsidR="00000000" w:rsidRPr="00000000">
              <w:rPr>
                <w:rtl w:val="0"/>
              </w:rPr>
              <w:t xml:space="preserve">9</w:t>
            </w:r>
          </w:p>
        </w:tc>
      </w:tr>
      <w:tr>
        <w:trPr>
          <w:tblHeader w:val="0"/>
        </w:trPr>
        <w:tc>
          <w:tcPr/>
          <w:p w:rsidR="00000000" w:rsidDel="00000000" w:rsidP="00000000" w:rsidRDefault="00000000" w:rsidRPr="00000000" w14:paraId="00000176">
            <w:pPr>
              <w:spacing w:after="120" w:before="120" w:lineRule="auto"/>
              <w:jc w:val="center"/>
              <w:rPr/>
            </w:pPr>
            <w:r w:rsidDel="00000000" w:rsidR="00000000" w:rsidRPr="00000000">
              <w:rPr>
                <w:rtl w:val="0"/>
              </w:rPr>
              <w:t xml:space="preserve">Real</w:t>
            </w:r>
          </w:p>
        </w:tc>
        <w:tc>
          <w:tcPr/>
          <w:p w:rsidR="00000000" w:rsidDel="00000000" w:rsidP="00000000" w:rsidRDefault="00000000" w:rsidRPr="00000000" w14:paraId="00000177">
            <w:pPr>
              <w:spacing w:after="120" w:before="120" w:lineRule="auto"/>
              <w:jc w:val="center"/>
              <w:rPr/>
            </w:pPr>
            <w:r w:rsidDel="00000000" w:rsidR="00000000" w:rsidRPr="00000000">
              <w:rPr>
                <w:rtl w:val="0"/>
              </w:rPr>
              <w:t xml:space="preserve">28</w:t>
            </w:r>
          </w:p>
        </w:tc>
        <w:tc>
          <w:tcPr/>
          <w:p w:rsidR="00000000" w:rsidDel="00000000" w:rsidP="00000000" w:rsidRDefault="00000000" w:rsidRPr="00000000" w14:paraId="00000178">
            <w:pPr>
              <w:spacing w:after="120" w:before="120" w:lineRule="auto"/>
              <w:jc w:val="center"/>
              <w:rPr/>
            </w:pPr>
            <w:r w:rsidDel="00000000" w:rsidR="00000000" w:rsidRPr="00000000">
              <w:rPr>
                <w:rtl w:val="0"/>
              </w:rPr>
              <w:t xml:space="preserve">25</w:t>
            </w:r>
          </w:p>
        </w:tc>
        <w:tc>
          <w:tcPr/>
          <w:p w:rsidR="00000000" w:rsidDel="00000000" w:rsidP="00000000" w:rsidRDefault="00000000" w:rsidRPr="00000000" w14:paraId="00000179">
            <w:pPr>
              <w:spacing w:after="120" w:before="120" w:lineRule="auto"/>
              <w:jc w:val="center"/>
              <w:rPr/>
            </w:pPr>
            <w:r w:rsidDel="00000000" w:rsidR="00000000" w:rsidRPr="00000000">
              <w:rPr>
                <w:rtl w:val="0"/>
              </w:rPr>
              <w:t xml:space="preserve">20</w:t>
            </w:r>
          </w:p>
        </w:tc>
        <w:tc>
          <w:tcPr/>
          <w:p w:rsidR="00000000" w:rsidDel="00000000" w:rsidP="00000000" w:rsidRDefault="00000000" w:rsidRPr="00000000" w14:paraId="0000017A">
            <w:pPr>
              <w:spacing w:after="120" w:before="120" w:lineRule="auto"/>
              <w:jc w:val="center"/>
              <w:rPr/>
            </w:pPr>
            <w:r w:rsidDel="00000000" w:rsidR="00000000" w:rsidRPr="00000000">
              <w:rPr>
                <w:rtl w:val="0"/>
              </w:rPr>
              <w:t xml:space="preserve">17</w:t>
            </w:r>
          </w:p>
        </w:tc>
        <w:tc>
          <w:tcPr/>
          <w:p w:rsidR="00000000" w:rsidDel="00000000" w:rsidP="00000000" w:rsidRDefault="00000000" w:rsidRPr="00000000" w14:paraId="0000017B">
            <w:pPr>
              <w:spacing w:after="120" w:before="120" w:lineRule="auto"/>
              <w:jc w:val="center"/>
              <w:rPr/>
            </w:pPr>
            <w:r w:rsidDel="00000000" w:rsidR="00000000" w:rsidRPr="00000000">
              <w:rPr>
                <w:rtl w:val="0"/>
              </w:rPr>
              <w:t xml:space="preserve">16</w:t>
            </w:r>
          </w:p>
        </w:tc>
        <w:tc>
          <w:tcPr/>
          <w:p w:rsidR="00000000" w:rsidDel="00000000" w:rsidP="00000000" w:rsidRDefault="00000000" w:rsidRPr="00000000" w14:paraId="0000017C">
            <w:pPr>
              <w:spacing w:after="120" w:before="120" w:lineRule="auto"/>
              <w:jc w:val="center"/>
              <w:rPr/>
            </w:pPr>
            <w:r w:rsidDel="00000000" w:rsidR="00000000" w:rsidRPr="00000000">
              <w:rPr>
                <w:rtl w:val="0"/>
              </w:rPr>
              <w:t xml:space="preserve">14</w:t>
            </w:r>
          </w:p>
        </w:tc>
        <w:tc>
          <w:tcPr/>
          <w:p w:rsidR="00000000" w:rsidDel="00000000" w:rsidP="00000000" w:rsidRDefault="00000000" w:rsidRPr="00000000" w14:paraId="0000017D">
            <w:pPr>
              <w:spacing w:after="120" w:before="120" w:lineRule="auto"/>
              <w:jc w:val="center"/>
              <w:rPr/>
            </w:pPr>
            <w:r w:rsidDel="00000000" w:rsidR="00000000" w:rsidRPr="00000000">
              <w:rPr>
                <w:rtl w:val="0"/>
              </w:rPr>
              <w:t xml:space="preserve">12</w:t>
            </w:r>
          </w:p>
        </w:tc>
        <w:tc>
          <w:tcPr/>
          <w:p w:rsidR="00000000" w:rsidDel="00000000" w:rsidP="00000000" w:rsidRDefault="00000000" w:rsidRPr="00000000" w14:paraId="0000017E">
            <w:pPr>
              <w:spacing w:after="120" w:before="120" w:lineRule="auto"/>
              <w:jc w:val="center"/>
              <w:rPr/>
            </w:pPr>
            <w:r w:rsidDel="00000000" w:rsidR="00000000" w:rsidRPr="00000000">
              <w:rPr>
                <w:rtl w:val="0"/>
              </w:rPr>
              <w:t xml:space="preserve">12</w:t>
            </w:r>
          </w:p>
        </w:tc>
      </w:tr>
      <w:tr>
        <w:trPr>
          <w:tblHeader w:val="0"/>
        </w:trPr>
        <w:tc>
          <w:tcPr/>
          <w:p w:rsidR="00000000" w:rsidDel="00000000" w:rsidP="00000000" w:rsidRDefault="00000000" w:rsidRPr="00000000" w14:paraId="0000017F">
            <w:pPr>
              <w:spacing w:after="120" w:before="120" w:lineRule="auto"/>
              <w:jc w:val="center"/>
              <w:rPr/>
            </w:pPr>
            <w:r w:rsidDel="00000000" w:rsidR="00000000" w:rsidRPr="00000000">
              <w:rPr>
                <w:rtl w:val="0"/>
              </w:rPr>
              <w:t xml:space="preserve">Error</w:t>
            </w:r>
          </w:p>
        </w:tc>
        <w:tc>
          <w:tcPr/>
          <w:p w:rsidR="00000000" w:rsidDel="00000000" w:rsidP="00000000" w:rsidRDefault="00000000" w:rsidRPr="00000000" w14:paraId="00000180">
            <w:pPr>
              <w:spacing w:after="120" w:before="120" w:lineRule="auto"/>
              <w:jc w:val="center"/>
              <w:rPr/>
            </w:pPr>
            <w:r w:rsidDel="00000000" w:rsidR="00000000" w:rsidRPr="00000000">
              <w:rPr>
                <w:rtl w:val="0"/>
              </w:rPr>
              <w:t xml:space="preserve">5</w:t>
            </w:r>
          </w:p>
        </w:tc>
        <w:tc>
          <w:tcPr/>
          <w:p w:rsidR="00000000" w:rsidDel="00000000" w:rsidP="00000000" w:rsidRDefault="00000000" w:rsidRPr="00000000" w14:paraId="00000181">
            <w:pPr>
              <w:spacing w:after="120" w:before="120" w:lineRule="auto"/>
              <w:jc w:val="center"/>
              <w:rPr/>
            </w:pPr>
            <w:r w:rsidDel="00000000" w:rsidR="00000000" w:rsidRPr="00000000">
              <w:rPr>
                <w:rtl w:val="0"/>
              </w:rPr>
              <w:t xml:space="preserve">3</w:t>
            </w:r>
          </w:p>
        </w:tc>
        <w:tc>
          <w:tcPr/>
          <w:p w:rsidR="00000000" w:rsidDel="00000000" w:rsidP="00000000" w:rsidRDefault="00000000" w:rsidRPr="00000000" w14:paraId="00000182">
            <w:pPr>
              <w:spacing w:after="120" w:before="120" w:lineRule="auto"/>
              <w:jc w:val="center"/>
              <w:rPr/>
            </w:pPr>
            <w:r w:rsidDel="00000000" w:rsidR="00000000" w:rsidRPr="00000000">
              <w:rPr>
                <w:rtl w:val="0"/>
              </w:rPr>
              <w:t xml:space="preserve">3</w:t>
            </w:r>
          </w:p>
        </w:tc>
        <w:tc>
          <w:tcPr/>
          <w:p w:rsidR="00000000" w:rsidDel="00000000" w:rsidP="00000000" w:rsidRDefault="00000000" w:rsidRPr="00000000" w14:paraId="00000183">
            <w:pPr>
              <w:spacing w:after="120" w:before="120" w:lineRule="auto"/>
              <w:jc w:val="center"/>
              <w:rPr/>
            </w:pPr>
            <w:r w:rsidDel="00000000" w:rsidR="00000000" w:rsidRPr="00000000">
              <w:rPr>
                <w:rtl w:val="0"/>
              </w:rPr>
              <w:t xml:space="preserve">2</w:t>
            </w:r>
          </w:p>
        </w:tc>
        <w:tc>
          <w:tcPr/>
          <w:p w:rsidR="00000000" w:rsidDel="00000000" w:rsidP="00000000" w:rsidRDefault="00000000" w:rsidRPr="00000000" w14:paraId="00000184">
            <w:pPr>
              <w:spacing w:after="120" w:before="120" w:lineRule="auto"/>
              <w:jc w:val="center"/>
              <w:rPr/>
            </w:pPr>
            <w:r w:rsidDel="00000000" w:rsidR="00000000" w:rsidRPr="00000000">
              <w:rPr>
                <w:rtl w:val="0"/>
              </w:rPr>
              <w:t xml:space="preserve">0</w:t>
            </w:r>
          </w:p>
        </w:tc>
        <w:tc>
          <w:tcPr/>
          <w:p w:rsidR="00000000" w:rsidDel="00000000" w:rsidP="00000000" w:rsidRDefault="00000000" w:rsidRPr="00000000" w14:paraId="00000185">
            <w:pPr>
              <w:spacing w:after="120" w:before="120" w:lineRule="auto"/>
              <w:jc w:val="center"/>
              <w:rPr/>
            </w:pPr>
            <w:r w:rsidDel="00000000" w:rsidR="00000000" w:rsidRPr="00000000">
              <w:rPr>
                <w:rtl w:val="0"/>
              </w:rPr>
              <w:t xml:space="preserve">-1</w:t>
            </w:r>
          </w:p>
        </w:tc>
        <w:tc>
          <w:tcPr/>
          <w:p w:rsidR="00000000" w:rsidDel="00000000" w:rsidP="00000000" w:rsidRDefault="00000000" w:rsidRPr="00000000" w14:paraId="00000186">
            <w:pPr>
              <w:spacing w:after="120" w:before="120" w:lineRule="auto"/>
              <w:jc w:val="center"/>
              <w:rPr/>
            </w:pPr>
            <w:r w:rsidDel="00000000" w:rsidR="00000000" w:rsidRPr="00000000">
              <w:rPr>
                <w:rtl w:val="0"/>
              </w:rPr>
              <w:t xml:space="preserve">-1</w:t>
            </w:r>
          </w:p>
        </w:tc>
        <w:tc>
          <w:tcPr/>
          <w:p w:rsidR="00000000" w:rsidDel="00000000" w:rsidP="00000000" w:rsidRDefault="00000000" w:rsidRPr="00000000" w14:paraId="00000187">
            <w:pPr>
              <w:spacing w:after="120" w:before="120" w:lineRule="auto"/>
              <w:jc w:val="center"/>
              <w:rPr/>
            </w:pPr>
            <w:r w:rsidDel="00000000" w:rsidR="00000000" w:rsidRPr="00000000">
              <w:rPr>
                <w:rtl w:val="0"/>
              </w:rPr>
              <w:t xml:space="preserve">-3</w:t>
            </w:r>
          </w:p>
        </w:tc>
      </w:tr>
    </w:tbl>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sz w:val="24"/>
          <w:szCs w:val="24"/>
          <w:rtl w:val="0"/>
        </w:rPr>
        <w:t xml:space="preserve">The error performance of the models is shown in the table below.</w:t>
      </w:r>
      <w:r w:rsidDel="00000000" w:rsidR="00000000" w:rsidRPr="00000000">
        <w:rPr>
          <w:rtl w:val="0"/>
        </w:rPr>
      </w:r>
    </w:p>
    <w:tbl>
      <w:tblPr>
        <w:tblStyle w:val="Table11"/>
        <w:tblW w:w="717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1110"/>
        <w:gridCol w:w="1110"/>
        <w:gridCol w:w="1110"/>
        <w:gridCol w:w="1320"/>
        <w:gridCol w:w="1410"/>
        <w:tblGridChange w:id="0">
          <w:tblGrid>
            <w:gridCol w:w="1110"/>
            <w:gridCol w:w="1110"/>
            <w:gridCol w:w="1110"/>
            <w:gridCol w:w="1110"/>
            <w:gridCol w:w="1320"/>
            <w:gridCol w:w="1410"/>
          </w:tblGrid>
        </w:tblGridChange>
      </w:tblGrid>
      <w:tr>
        <w:trPr>
          <w:trHeight w:val="825" w:hRule="atLeast"/>
          <w:tblHeader w:val="0"/>
        </w:trPr>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spacing w:after="0" w:line="276" w:lineRule="auto"/>
              <w:jc w:val="center"/>
              <w:rPr/>
            </w:pPr>
            <w:r w:rsidDel="00000000" w:rsidR="00000000" w:rsidRPr="00000000">
              <w:rPr>
                <w:rtl w:val="0"/>
              </w:rPr>
              <w:t xml:space="preserve">Distance</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spacing w:after="0" w:line="276" w:lineRule="auto"/>
              <w:jc w:val="center"/>
              <w:rPr/>
            </w:pPr>
            <w:r w:rsidDel="00000000" w:rsidR="00000000" w:rsidRPr="00000000">
              <w:rPr>
                <w:rtl w:val="0"/>
              </w:rPr>
              <w:t xml:space="preserve">Impacts</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C">
            <w:pPr>
              <w:widowControl w:val="0"/>
              <w:spacing w:after="0" w:line="276" w:lineRule="auto"/>
              <w:jc w:val="center"/>
              <w:rPr/>
            </w:pPr>
            <w:r w:rsidDel="00000000" w:rsidR="00000000" w:rsidRPr="00000000">
              <w:rPr>
                <w:rtl w:val="0"/>
              </w:rPr>
              <w:t xml:space="preserve">Potential model</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D">
            <w:pPr>
              <w:widowControl w:val="0"/>
              <w:spacing w:after="0" w:line="276" w:lineRule="auto"/>
              <w:jc w:val="center"/>
              <w:rPr/>
            </w:pPr>
            <w:r w:rsidDel="00000000" w:rsidR="00000000" w:rsidRPr="00000000">
              <w:rPr>
                <w:rtl w:val="0"/>
              </w:rPr>
              <w:t xml:space="preserve">Potential model error</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jc w:val="center"/>
              <w:rPr/>
            </w:pPr>
            <w:r w:rsidDel="00000000" w:rsidR="00000000" w:rsidRPr="00000000">
              <w:rPr>
                <w:rtl w:val="0"/>
              </w:rPr>
              <w:t xml:space="preserve">Exponential model</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F">
            <w:pPr>
              <w:widowControl w:val="0"/>
              <w:spacing w:after="0" w:line="276" w:lineRule="auto"/>
              <w:jc w:val="center"/>
              <w:rPr/>
            </w:pPr>
            <w:r w:rsidDel="00000000" w:rsidR="00000000" w:rsidRPr="00000000">
              <w:rPr>
                <w:rtl w:val="0"/>
              </w:rPr>
              <w:t xml:space="preserve">Exponential model error</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0">
            <w:pPr>
              <w:widowControl w:val="0"/>
              <w:spacing w:after="0" w:line="276" w:lineRule="auto"/>
              <w:jc w:val="center"/>
              <w:rPr/>
            </w:pPr>
            <w:r w:rsidDel="00000000" w:rsidR="00000000" w:rsidRPr="00000000">
              <w:rPr>
                <w:rtl w:val="0"/>
              </w:rPr>
              <w:t xml:space="preserve">15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spacing w:after="0" w:line="276" w:lineRule="auto"/>
              <w:jc w:val="center"/>
              <w:rPr/>
            </w:pPr>
            <w:r w:rsidDel="00000000" w:rsidR="00000000" w:rsidRPr="00000000">
              <w:rPr>
                <w:rtl w:val="0"/>
              </w:rPr>
              <w:t xml:space="preserve">216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2">
            <w:pPr>
              <w:widowControl w:val="0"/>
              <w:spacing w:after="0" w:line="276" w:lineRule="auto"/>
              <w:jc w:val="center"/>
              <w:rPr/>
            </w:pPr>
            <w:r w:rsidDel="00000000" w:rsidR="00000000" w:rsidRPr="00000000">
              <w:rPr>
                <w:rtl w:val="0"/>
              </w:rPr>
              <w:t xml:space="preserve">296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center"/>
              <w:rPr/>
            </w:pPr>
            <w:r w:rsidDel="00000000" w:rsidR="00000000" w:rsidRPr="00000000">
              <w:rPr>
                <w:rtl w:val="0"/>
              </w:rPr>
              <w:t xml:space="preserve">80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center"/>
              <w:rPr/>
            </w:pPr>
            <w:r w:rsidDel="00000000" w:rsidR="00000000" w:rsidRPr="00000000">
              <w:rPr>
                <w:rtl w:val="0"/>
              </w:rPr>
              <w:t xml:space="preserve">176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jc w:val="center"/>
              <w:rPr/>
            </w:pPr>
            <w:r w:rsidDel="00000000" w:rsidR="00000000" w:rsidRPr="00000000">
              <w:rPr>
                <w:rtl w:val="0"/>
              </w:rPr>
              <w:t xml:space="preserve">-40</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spacing w:after="0" w:line="276" w:lineRule="auto"/>
              <w:jc w:val="center"/>
              <w:rPr/>
            </w:pPr>
            <w:r w:rsidDel="00000000" w:rsidR="00000000" w:rsidRPr="00000000">
              <w:rPr>
                <w:rtl w:val="0"/>
              </w:rPr>
              <w:t xml:space="preserve">20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jc w:val="center"/>
              <w:rPr/>
            </w:pPr>
            <w:r w:rsidDel="00000000" w:rsidR="00000000" w:rsidRPr="00000000">
              <w:rPr>
                <w:rtl w:val="0"/>
              </w:rPr>
              <w:t xml:space="preserve">164</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center"/>
              <w:rPr/>
            </w:pPr>
            <w:r w:rsidDel="00000000" w:rsidR="00000000" w:rsidRPr="00000000">
              <w:rPr>
                <w:rtl w:val="0"/>
              </w:rPr>
              <w:t xml:space="preserve">180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center"/>
              <w:rPr/>
            </w:pPr>
            <w:r w:rsidDel="00000000" w:rsidR="00000000" w:rsidRPr="00000000">
              <w:rPr>
                <w:rtl w:val="0"/>
              </w:rPr>
              <w:t xml:space="preserve">16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jc w:val="center"/>
              <w:rPr/>
            </w:pPr>
            <w:r w:rsidDel="00000000" w:rsidR="00000000" w:rsidRPr="00000000">
              <w:rPr>
                <w:rtl w:val="0"/>
              </w:rPr>
              <w:t xml:space="preserve">146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spacing w:after="0" w:line="276" w:lineRule="auto"/>
              <w:jc w:val="center"/>
              <w:rPr/>
            </w:pPr>
            <w:r w:rsidDel="00000000" w:rsidR="00000000" w:rsidRPr="00000000">
              <w:rPr>
                <w:rtl w:val="0"/>
              </w:rPr>
              <w:t xml:space="preserve">-18</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jc w:val="center"/>
              <w:rPr/>
            </w:pPr>
            <w:r w:rsidDel="00000000" w:rsidR="00000000" w:rsidRPr="00000000">
              <w:rPr>
                <w:rtl w:val="0"/>
              </w:rPr>
              <w:t xml:space="preserve">25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center"/>
              <w:rPr/>
            </w:pPr>
            <w:r w:rsidDel="00000000" w:rsidR="00000000" w:rsidRPr="00000000">
              <w:rPr>
                <w:rtl w:val="0"/>
              </w:rPr>
              <w:t xml:space="preserve">135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center"/>
              <w:rPr/>
            </w:pPr>
            <w:r w:rsidDel="00000000" w:rsidR="00000000" w:rsidRPr="00000000">
              <w:rPr>
                <w:rtl w:val="0"/>
              </w:rPr>
              <w:t xml:space="preserve">123</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jc w:val="center"/>
              <w:rPr/>
            </w:pPr>
            <w:r w:rsidDel="00000000" w:rsidR="00000000" w:rsidRPr="00000000">
              <w:rPr>
                <w:rtl w:val="0"/>
              </w:rPr>
              <w:t xml:space="preserve">-12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spacing w:after="0" w:line="276" w:lineRule="auto"/>
              <w:jc w:val="center"/>
              <w:rPr/>
            </w:pPr>
            <w:r w:rsidDel="00000000" w:rsidR="00000000" w:rsidRPr="00000000">
              <w:rPr>
                <w:rtl w:val="0"/>
              </w:rPr>
              <w:t xml:space="preserve">122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jc w:val="center"/>
              <w:rPr/>
            </w:pPr>
            <w:r w:rsidDel="00000000" w:rsidR="00000000" w:rsidRPr="00000000">
              <w:rPr>
                <w:rtl w:val="0"/>
              </w:rPr>
              <w:t xml:space="preserve">-13</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center"/>
              <w:rPr/>
            </w:pPr>
            <w:r w:rsidDel="00000000" w:rsidR="00000000" w:rsidRPr="00000000">
              <w:rPr>
                <w:rtl w:val="0"/>
              </w:rPr>
              <w:t xml:space="preserve">30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center"/>
              <w:rPr/>
            </w:pPr>
            <w:r w:rsidDel="00000000" w:rsidR="00000000" w:rsidRPr="00000000">
              <w:rPr>
                <w:rtl w:val="0"/>
              </w:rPr>
              <w:t xml:space="preserve">110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jc w:val="center"/>
              <w:rPr/>
            </w:pPr>
            <w:r w:rsidDel="00000000" w:rsidR="00000000" w:rsidRPr="00000000">
              <w:rPr>
                <w:rtl w:val="0"/>
              </w:rPr>
              <w:t xml:space="preserve">90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5">
            <w:pPr>
              <w:widowControl w:val="0"/>
              <w:spacing w:after="0" w:line="276" w:lineRule="auto"/>
              <w:jc w:val="center"/>
              <w:rPr/>
            </w:pPr>
            <w:r w:rsidDel="00000000" w:rsidR="00000000" w:rsidRPr="00000000">
              <w:rPr>
                <w:rtl w:val="0"/>
              </w:rPr>
              <w:t xml:space="preserve">-20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spacing w:after="0" w:line="276" w:lineRule="auto"/>
              <w:jc w:val="center"/>
              <w:rPr/>
            </w:pPr>
            <w:r w:rsidDel="00000000" w:rsidR="00000000" w:rsidRPr="00000000">
              <w:rPr>
                <w:rtl w:val="0"/>
              </w:rPr>
              <w:t xml:space="preserve">101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7">
            <w:pPr>
              <w:widowControl w:val="0"/>
              <w:spacing w:after="0" w:line="276" w:lineRule="auto"/>
              <w:jc w:val="center"/>
              <w:rPr/>
            </w:pPr>
            <w:r w:rsidDel="00000000" w:rsidR="00000000" w:rsidRPr="00000000">
              <w:rPr>
                <w:rtl w:val="0"/>
              </w:rPr>
              <w:t xml:space="preserve">-9</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jc w:val="center"/>
              <w:rPr/>
            </w:pPr>
            <w:r w:rsidDel="00000000" w:rsidR="00000000" w:rsidRPr="00000000">
              <w:rPr>
                <w:rtl w:val="0"/>
              </w:rPr>
              <w:t xml:space="preserve">35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jc w:val="center"/>
              <w:rPr/>
            </w:pPr>
            <w:r w:rsidDel="00000000" w:rsidR="00000000" w:rsidRPr="00000000">
              <w:rPr>
                <w:rtl w:val="0"/>
              </w:rPr>
              <w:t xml:space="preserve">83</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spacing w:after="0" w:line="276" w:lineRule="auto"/>
              <w:jc w:val="center"/>
              <w:rPr/>
            </w:pPr>
            <w:r w:rsidDel="00000000" w:rsidR="00000000" w:rsidRPr="00000000">
              <w:rPr>
                <w:rtl w:val="0"/>
              </w:rPr>
              <w:t xml:space="preserve">69</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B">
            <w:pPr>
              <w:widowControl w:val="0"/>
              <w:spacing w:after="0" w:line="276" w:lineRule="auto"/>
              <w:jc w:val="center"/>
              <w:rPr/>
            </w:pPr>
            <w:r w:rsidDel="00000000" w:rsidR="00000000" w:rsidRPr="00000000">
              <w:rPr>
                <w:rtl w:val="0"/>
              </w:rPr>
              <w:t xml:space="preserve">-14</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spacing w:after="0" w:line="276" w:lineRule="auto"/>
              <w:jc w:val="center"/>
              <w:rPr/>
            </w:pPr>
            <w:r w:rsidDel="00000000" w:rsidR="00000000" w:rsidRPr="00000000">
              <w:rPr>
                <w:rtl w:val="0"/>
              </w:rPr>
              <w:t xml:space="preserve">84</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center"/>
              <w:rPr/>
            </w:pPr>
            <w:r w:rsidDel="00000000" w:rsidR="00000000" w:rsidRPr="00000000">
              <w:rPr>
                <w:rtl w:val="0"/>
              </w:rPr>
              <w:t xml:space="preserve">1</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E">
            <w:pPr>
              <w:widowControl w:val="0"/>
              <w:spacing w:after="0" w:line="276" w:lineRule="auto"/>
              <w:jc w:val="center"/>
              <w:rPr/>
            </w:pPr>
            <w:r w:rsidDel="00000000" w:rsidR="00000000" w:rsidRPr="00000000">
              <w:rPr>
                <w:rtl w:val="0"/>
              </w:rPr>
              <w:t xml:space="preserve">40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spacing w:after="0" w:line="276" w:lineRule="auto"/>
              <w:jc w:val="center"/>
              <w:rPr/>
            </w:pPr>
            <w:r w:rsidDel="00000000" w:rsidR="00000000" w:rsidRPr="00000000">
              <w:rPr>
                <w:rtl w:val="0"/>
              </w:rPr>
              <w:t xml:space="preserve">62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0">
            <w:pPr>
              <w:widowControl w:val="0"/>
              <w:spacing w:after="0" w:line="276" w:lineRule="auto"/>
              <w:jc w:val="center"/>
              <w:rPr/>
            </w:pPr>
            <w:r w:rsidDel="00000000" w:rsidR="00000000" w:rsidRPr="00000000">
              <w:rPr>
                <w:rtl w:val="0"/>
              </w:rPr>
              <w:t xml:space="preserve">55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1">
            <w:pPr>
              <w:widowControl w:val="0"/>
              <w:spacing w:after="0" w:line="276" w:lineRule="auto"/>
              <w:jc w:val="center"/>
              <w:rPr/>
            </w:pPr>
            <w:r w:rsidDel="00000000" w:rsidR="00000000" w:rsidRPr="00000000">
              <w:rPr>
                <w:rtl w:val="0"/>
              </w:rPr>
              <w:t xml:space="preserve">-7</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3">
            <w:pPr>
              <w:widowControl w:val="0"/>
              <w:spacing w:after="0" w:line="276" w:lineRule="auto"/>
              <w:jc w:val="center"/>
              <w:rPr/>
            </w:pPr>
            <w:r w:rsidDel="00000000" w:rsidR="00000000" w:rsidRPr="00000000">
              <w:rPr>
                <w:rtl w:val="0"/>
              </w:rPr>
              <w:t xml:space="preserve">8</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4">
            <w:pPr>
              <w:widowControl w:val="0"/>
              <w:spacing w:after="0" w:line="276" w:lineRule="auto"/>
              <w:jc w:val="center"/>
              <w:rPr/>
            </w:pPr>
            <w:r w:rsidDel="00000000" w:rsidR="00000000" w:rsidRPr="00000000">
              <w:rPr>
                <w:rtl w:val="0"/>
              </w:rPr>
              <w:t xml:space="preserve">45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5">
            <w:pPr>
              <w:widowControl w:val="0"/>
              <w:spacing w:after="0" w:line="276" w:lineRule="auto"/>
              <w:jc w:val="center"/>
              <w:rPr/>
            </w:pPr>
            <w:r w:rsidDel="00000000" w:rsidR="00000000" w:rsidRPr="00000000">
              <w:rPr>
                <w:rtl w:val="0"/>
              </w:rPr>
              <w:t xml:space="preserve">50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6">
            <w:pPr>
              <w:widowControl w:val="0"/>
              <w:spacing w:after="0" w:line="276" w:lineRule="auto"/>
              <w:jc w:val="center"/>
              <w:rPr/>
            </w:pPr>
            <w:r w:rsidDel="00000000" w:rsidR="00000000" w:rsidRPr="00000000">
              <w:rPr>
                <w:rtl w:val="0"/>
              </w:rPr>
              <w:t xml:space="preserve">45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7">
            <w:pPr>
              <w:widowControl w:val="0"/>
              <w:spacing w:after="0" w:line="276" w:lineRule="auto"/>
              <w:jc w:val="center"/>
              <w:rPr/>
            </w:pPr>
            <w:r w:rsidDel="00000000" w:rsidR="00000000" w:rsidRPr="00000000">
              <w:rPr>
                <w:rtl w:val="0"/>
              </w:rPr>
              <w:t xml:space="preserve">-5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8">
            <w:pPr>
              <w:widowControl w:val="0"/>
              <w:spacing w:after="0" w:line="276" w:lineRule="auto"/>
              <w:jc w:val="center"/>
              <w:rPr/>
            </w:pPr>
            <w:r w:rsidDel="00000000" w:rsidR="00000000" w:rsidRPr="00000000">
              <w:rPr>
                <w:rtl w:val="0"/>
              </w:rPr>
              <w:t xml:space="preserve">58</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9">
            <w:pPr>
              <w:widowControl w:val="0"/>
              <w:spacing w:after="0" w:line="276" w:lineRule="auto"/>
              <w:jc w:val="center"/>
              <w:rPr/>
            </w:pPr>
            <w:r w:rsidDel="00000000" w:rsidR="00000000" w:rsidRPr="00000000">
              <w:rPr>
                <w:rtl w:val="0"/>
              </w:rPr>
              <w:t xml:space="preserve">8</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A">
            <w:pPr>
              <w:widowControl w:val="0"/>
              <w:spacing w:after="0" w:line="276" w:lineRule="auto"/>
              <w:jc w:val="center"/>
              <w:rPr/>
            </w:pPr>
            <w:r w:rsidDel="00000000" w:rsidR="00000000" w:rsidRPr="00000000">
              <w:rPr>
                <w:rtl w:val="0"/>
              </w:rPr>
              <w:t xml:space="preserve">50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B">
            <w:pPr>
              <w:widowControl w:val="0"/>
              <w:spacing w:after="0" w:line="276" w:lineRule="auto"/>
              <w:jc w:val="center"/>
              <w:rPr/>
            </w:pPr>
            <w:r w:rsidDel="00000000" w:rsidR="00000000" w:rsidRPr="00000000">
              <w:rPr>
                <w:rtl w:val="0"/>
              </w:rPr>
              <w:t xml:space="preserve">40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C">
            <w:pPr>
              <w:widowControl w:val="0"/>
              <w:spacing w:after="0" w:line="276" w:lineRule="auto"/>
              <w:jc w:val="center"/>
              <w:rPr/>
            </w:pPr>
            <w:r w:rsidDel="00000000" w:rsidR="00000000" w:rsidRPr="00000000">
              <w:rPr>
                <w:rtl w:val="0"/>
              </w:rPr>
              <w:t xml:space="preserve">37</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D">
            <w:pPr>
              <w:widowControl w:val="0"/>
              <w:spacing w:after="0" w:line="276" w:lineRule="auto"/>
              <w:jc w:val="center"/>
              <w:rPr/>
            </w:pPr>
            <w:r w:rsidDel="00000000" w:rsidR="00000000" w:rsidRPr="00000000">
              <w:rPr>
                <w:rtl w:val="0"/>
              </w:rPr>
              <w:t xml:space="preserve">-3</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E">
            <w:pPr>
              <w:widowControl w:val="0"/>
              <w:spacing w:after="0" w:line="276" w:lineRule="auto"/>
              <w:jc w:val="center"/>
              <w:rPr/>
            </w:pPr>
            <w:r w:rsidDel="00000000" w:rsidR="00000000" w:rsidRPr="00000000">
              <w:rPr>
                <w:rtl w:val="0"/>
              </w:rPr>
              <w:t xml:space="preserve">48</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BF">
            <w:pPr>
              <w:widowControl w:val="0"/>
              <w:spacing w:after="0" w:line="276" w:lineRule="auto"/>
              <w:jc w:val="center"/>
              <w:rPr/>
            </w:pPr>
            <w:r w:rsidDel="00000000" w:rsidR="00000000" w:rsidRPr="00000000">
              <w:rPr>
                <w:rtl w:val="0"/>
              </w:rPr>
              <w:t xml:space="preserve">8</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0">
            <w:pPr>
              <w:widowControl w:val="0"/>
              <w:spacing w:after="0" w:line="276" w:lineRule="auto"/>
              <w:jc w:val="center"/>
              <w:rPr/>
            </w:pPr>
            <w:r w:rsidDel="00000000" w:rsidR="00000000" w:rsidRPr="00000000">
              <w:rPr>
                <w:rtl w:val="0"/>
              </w:rPr>
              <w:t xml:space="preserve">55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1">
            <w:pPr>
              <w:widowControl w:val="0"/>
              <w:spacing w:after="0" w:line="276" w:lineRule="auto"/>
              <w:jc w:val="center"/>
              <w:rPr/>
            </w:pPr>
            <w:r w:rsidDel="00000000" w:rsidR="00000000" w:rsidRPr="00000000">
              <w:rPr>
                <w:rtl w:val="0"/>
              </w:rPr>
              <w:t xml:space="preserve">32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2">
            <w:pPr>
              <w:widowControl w:val="0"/>
              <w:spacing w:after="0" w:line="276" w:lineRule="auto"/>
              <w:jc w:val="center"/>
              <w:rPr/>
            </w:pPr>
            <w:r w:rsidDel="00000000" w:rsidR="00000000" w:rsidRPr="00000000">
              <w:rPr>
                <w:rtl w:val="0"/>
              </w:rPr>
              <w:t xml:space="preserve">32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3">
            <w:pPr>
              <w:widowControl w:val="0"/>
              <w:spacing w:after="0" w:line="276" w:lineRule="auto"/>
              <w:jc w:val="center"/>
              <w:rPr/>
            </w:pPr>
            <w:r w:rsidDel="00000000" w:rsidR="00000000" w:rsidRPr="00000000">
              <w:rPr>
                <w:rtl w:val="0"/>
              </w:rPr>
              <w:t xml:space="preserve">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4">
            <w:pPr>
              <w:widowControl w:val="0"/>
              <w:spacing w:after="0" w:line="276" w:lineRule="auto"/>
              <w:jc w:val="center"/>
              <w:rPr/>
            </w:pPr>
            <w:r w:rsidDel="00000000" w:rsidR="00000000" w:rsidRPr="00000000">
              <w:rPr>
                <w:rtl w:val="0"/>
              </w:rPr>
              <w:t xml:space="preserve">40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5">
            <w:pPr>
              <w:widowControl w:val="0"/>
              <w:spacing w:after="0" w:line="276" w:lineRule="auto"/>
              <w:jc w:val="center"/>
              <w:rPr/>
            </w:pPr>
            <w:r w:rsidDel="00000000" w:rsidR="00000000" w:rsidRPr="00000000">
              <w:rPr>
                <w:rtl w:val="0"/>
              </w:rPr>
              <w:t xml:space="preserve">8</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spacing w:after="0" w:line="276" w:lineRule="auto"/>
              <w:jc w:val="center"/>
              <w:rPr/>
            </w:pPr>
            <w:r w:rsidDel="00000000" w:rsidR="00000000" w:rsidRPr="00000000">
              <w:rPr>
                <w:rtl w:val="0"/>
              </w:rPr>
              <w:t xml:space="preserve">60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7">
            <w:pPr>
              <w:widowControl w:val="0"/>
              <w:spacing w:after="0" w:line="276" w:lineRule="auto"/>
              <w:jc w:val="center"/>
              <w:rPr/>
            </w:pPr>
            <w:r w:rsidDel="00000000" w:rsidR="00000000" w:rsidRPr="00000000">
              <w:rPr>
                <w:rtl w:val="0"/>
              </w:rPr>
              <w:t xml:space="preserve">28</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8">
            <w:pPr>
              <w:widowControl w:val="0"/>
              <w:spacing w:after="0" w:line="276" w:lineRule="auto"/>
              <w:jc w:val="center"/>
              <w:rPr/>
            </w:pPr>
            <w:r w:rsidDel="00000000" w:rsidR="00000000" w:rsidRPr="00000000">
              <w:rPr>
                <w:rtl w:val="0"/>
              </w:rPr>
              <w:t xml:space="preserve">27</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9">
            <w:pPr>
              <w:widowControl w:val="0"/>
              <w:spacing w:after="0" w:line="276" w:lineRule="auto"/>
              <w:jc w:val="center"/>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A">
            <w:pPr>
              <w:widowControl w:val="0"/>
              <w:spacing w:after="0" w:line="276" w:lineRule="auto"/>
              <w:jc w:val="center"/>
              <w:rPr/>
            </w:pPr>
            <w:r w:rsidDel="00000000" w:rsidR="00000000" w:rsidRPr="00000000">
              <w:rPr>
                <w:rtl w:val="0"/>
              </w:rPr>
              <w:t xml:space="preserve">33</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B">
            <w:pPr>
              <w:widowControl w:val="0"/>
              <w:spacing w:after="0" w:line="276" w:lineRule="auto"/>
              <w:jc w:val="center"/>
              <w:rPr/>
            </w:pPr>
            <w:r w:rsidDel="00000000" w:rsidR="00000000" w:rsidRPr="00000000">
              <w:rPr>
                <w:rtl w:val="0"/>
              </w:rPr>
              <w:t xml:space="preserve">5</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C">
            <w:pPr>
              <w:widowControl w:val="0"/>
              <w:spacing w:after="0" w:line="276" w:lineRule="auto"/>
              <w:jc w:val="center"/>
              <w:rPr/>
            </w:pPr>
            <w:r w:rsidDel="00000000" w:rsidR="00000000" w:rsidRPr="00000000">
              <w:rPr>
                <w:rtl w:val="0"/>
              </w:rPr>
              <w:t xml:space="preserve">65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D">
            <w:pPr>
              <w:widowControl w:val="0"/>
              <w:spacing w:after="0" w:line="276" w:lineRule="auto"/>
              <w:jc w:val="center"/>
              <w:rPr/>
            </w:pPr>
            <w:r w:rsidDel="00000000" w:rsidR="00000000" w:rsidRPr="00000000">
              <w:rPr>
                <w:rtl w:val="0"/>
              </w:rPr>
              <w:t xml:space="preserve">25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E">
            <w:pPr>
              <w:widowControl w:val="0"/>
              <w:spacing w:after="0" w:line="276" w:lineRule="auto"/>
              <w:jc w:val="center"/>
              <w:rPr/>
            </w:pPr>
            <w:r w:rsidDel="00000000" w:rsidR="00000000" w:rsidRPr="00000000">
              <w:rPr>
                <w:rtl w:val="0"/>
              </w:rPr>
              <w:t xml:space="preserve">24</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CF">
            <w:pPr>
              <w:widowControl w:val="0"/>
              <w:spacing w:after="0" w:line="276" w:lineRule="auto"/>
              <w:jc w:val="center"/>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0">
            <w:pPr>
              <w:widowControl w:val="0"/>
              <w:spacing w:after="0" w:line="276" w:lineRule="auto"/>
              <w:jc w:val="center"/>
              <w:rPr/>
            </w:pPr>
            <w:r w:rsidDel="00000000" w:rsidR="00000000" w:rsidRPr="00000000">
              <w:rPr>
                <w:rtl w:val="0"/>
              </w:rPr>
              <w:t xml:space="preserve">28</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1">
            <w:pPr>
              <w:widowControl w:val="0"/>
              <w:spacing w:after="0" w:line="276" w:lineRule="auto"/>
              <w:jc w:val="center"/>
              <w:rPr/>
            </w:pPr>
            <w:r w:rsidDel="00000000" w:rsidR="00000000" w:rsidRPr="00000000">
              <w:rPr>
                <w:rtl w:val="0"/>
              </w:rPr>
              <w:t xml:space="preserve">3</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2">
            <w:pPr>
              <w:widowControl w:val="0"/>
              <w:spacing w:after="0" w:line="276" w:lineRule="auto"/>
              <w:jc w:val="center"/>
              <w:rPr/>
            </w:pPr>
            <w:r w:rsidDel="00000000" w:rsidR="00000000" w:rsidRPr="00000000">
              <w:rPr>
                <w:rtl w:val="0"/>
              </w:rPr>
              <w:t xml:space="preserve">70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3">
            <w:pPr>
              <w:widowControl w:val="0"/>
              <w:spacing w:after="0" w:line="276" w:lineRule="auto"/>
              <w:jc w:val="center"/>
              <w:rPr/>
            </w:pPr>
            <w:r w:rsidDel="00000000" w:rsidR="00000000" w:rsidRPr="00000000">
              <w:rPr>
                <w:rtl w:val="0"/>
              </w:rPr>
              <w:t xml:space="preserve">20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4">
            <w:pPr>
              <w:widowControl w:val="0"/>
              <w:spacing w:after="0" w:line="276" w:lineRule="auto"/>
              <w:jc w:val="center"/>
              <w:rPr/>
            </w:pPr>
            <w:r w:rsidDel="00000000" w:rsidR="00000000" w:rsidRPr="00000000">
              <w:rPr>
                <w:rtl w:val="0"/>
              </w:rPr>
              <w:t xml:space="preserve">21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5">
            <w:pPr>
              <w:widowControl w:val="0"/>
              <w:spacing w:after="0" w:line="276" w:lineRule="auto"/>
              <w:jc w:val="center"/>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6">
            <w:pPr>
              <w:widowControl w:val="0"/>
              <w:spacing w:after="0" w:line="276" w:lineRule="auto"/>
              <w:jc w:val="center"/>
              <w:rPr/>
            </w:pPr>
            <w:r w:rsidDel="00000000" w:rsidR="00000000" w:rsidRPr="00000000">
              <w:rPr>
                <w:rtl w:val="0"/>
              </w:rPr>
              <w:t xml:space="preserve">23</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7">
            <w:pPr>
              <w:widowControl w:val="0"/>
              <w:spacing w:after="0" w:line="276" w:lineRule="auto"/>
              <w:jc w:val="center"/>
              <w:rPr/>
            </w:pPr>
            <w:r w:rsidDel="00000000" w:rsidR="00000000" w:rsidRPr="00000000">
              <w:rPr>
                <w:rtl w:val="0"/>
              </w:rPr>
              <w:t xml:space="preserve">3</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8">
            <w:pPr>
              <w:widowControl w:val="0"/>
              <w:spacing w:after="0" w:line="276" w:lineRule="auto"/>
              <w:jc w:val="center"/>
              <w:rPr/>
            </w:pPr>
            <w:r w:rsidDel="00000000" w:rsidR="00000000" w:rsidRPr="00000000">
              <w:rPr>
                <w:rtl w:val="0"/>
              </w:rPr>
              <w:t xml:space="preserve">75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9">
            <w:pPr>
              <w:widowControl w:val="0"/>
              <w:spacing w:after="0" w:line="276" w:lineRule="auto"/>
              <w:jc w:val="center"/>
              <w:rPr/>
            </w:pPr>
            <w:r w:rsidDel="00000000" w:rsidR="00000000" w:rsidRPr="00000000">
              <w:rPr>
                <w:rtl w:val="0"/>
              </w:rPr>
              <w:t xml:space="preserve">17</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A">
            <w:pPr>
              <w:widowControl w:val="0"/>
              <w:spacing w:after="0" w:line="276" w:lineRule="auto"/>
              <w:jc w:val="center"/>
              <w:rPr/>
            </w:pPr>
            <w:r w:rsidDel="00000000" w:rsidR="00000000" w:rsidRPr="00000000">
              <w:rPr>
                <w:rtl w:val="0"/>
              </w:rPr>
              <w:t xml:space="preserve">19</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B">
            <w:pPr>
              <w:widowControl w:val="0"/>
              <w:spacing w:after="0" w:line="276" w:lineRule="auto"/>
              <w:jc w:val="center"/>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C">
            <w:pPr>
              <w:widowControl w:val="0"/>
              <w:spacing w:after="0" w:line="276" w:lineRule="auto"/>
              <w:jc w:val="center"/>
              <w:rPr/>
            </w:pPr>
            <w:r w:rsidDel="00000000" w:rsidR="00000000" w:rsidRPr="00000000">
              <w:rPr>
                <w:rtl w:val="0"/>
              </w:rPr>
              <w:t xml:space="preserve">19</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D">
            <w:pPr>
              <w:widowControl w:val="0"/>
              <w:spacing w:after="0" w:line="276" w:lineRule="auto"/>
              <w:jc w:val="center"/>
              <w:rPr/>
            </w:pPr>
            <w:r w:rsidDel="00000000" w:rsidR="00000000" w:rsidRPr="00000000">
              <w:rPr>
                <w:rtl w:val="0"/>
              </w:rPr>
              <w:t xml:space="preserve">2</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E">
            <w:pPr>
              <w:widowControl w:val="0"/>
              <w:spacing w:after="0" w:line="276" w:lineRule="auto"/>
              <w:jc w:val="center"/>
              <w:rPr/>
            </w:pPr>
            <w:r w:rsidDel="00000000" w:rsidR="00000000" w:rsidRPr="00000000">
              <w:rPr>
                <w:rtl w:val="0"/>
              </w:rPr>
              <w:t xml:space="preserve">80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DF">
            <w:pPr>
              <w:widowControl w:val="0"/>
              <w:spacing w:after="0" w:line="276" w:lineRule="auto"/>
              <w:jc w:val="center"/>
              <w:rPr/>
            </w:pPr>
            <w:r w:rsidDel="00000000" w:rsidR="00000000" w:rsidRPr="00000000">
              <w:rPr>
                <w:rtl w:val="0"/>
              </w:rPr>
              <w:t xml:space="preserve">16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0">
            <w:pPr>
              <w:widowControl w:val="0"/>
              <w:spacing w:after="0" w:line="276" w:lineRule="auto"/>
              <w:jc w:val="center"/>
              <w:rPr/>
            </w:pPr>
            <w:r w:rsidDel="00000000" w:rsidR="00000000" w:rsidRPr="00000000">
              <w:rPr>
                <w:rtl w:val="0"/>
              </w:rPr>
              <w:t xml:space="preserve">17</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1">
            <w:pPr>
              <w:widowControl w:val="0"/>
              <w:spacing w:after="0" w:line="276" w:lineRule="auto"/>
              <w:jc w:val="center"/>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2">
            <w:pPr>
              <w:widowControl w:val="0"/>
              <w:spacing w:after="0" w:line="276" w:lineRule="auto"/>
              <w:jc w:val="center"/>
              <w:rPr/>
            </w:pPr>
            <w:r w:rsidDel="00000000" w:rsidR="00000000" w:rsidRPr="00000000">
              <w:rPr>
                <w:rtl w:val="0"/>
              </w:rPr>
              <w:t xml:space="preserve">16</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3">
            <w:pPr>
              <w:widowControl w:val="0"/>
              <w:spacing w:after="0" w:line="276" w:lineRule="auto"/>
              <w:jc w:val="center"/>
              <w:rPr/>
            </w:pPr>
            <w:r w:rsidDel="00000000" w:rsidR="00000000" w:rsidRPr="00000000">
              <w:rPr>
                <w:rtl w:val="0"/>
              </w:rPr>
              <w:t xml:space="preserve">0</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4">
            <w:pPr>
              <w:widowControl w:val="0"/>
              <w:spacing w:after="0" w:line="276" w:lineRule="auto"/>
              <w:jc w:val="center"/>
              <w:rPr/>
            </w:pPr>
            <w:r w:rsidDel="00000000" w:rsidR="00000000" w:rsidRPr="00000000">
              <w:rPr>
                <w:rtl w:val="0"/>
              </w:rPr>
              <w:t xml:space="preserve">85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5">
            <w:pPr>
              <w:widowControl w:val="0"/>
              <w:spacing w:after="0" w:line="276" w:lineRule="auto"/>
              <w:jc w:val="center"/>
              <w:rPr/>
            </w:pPr>
            <w:r w:rsidDel="00000000" w:rsidR="00000000" w:rsidRPr="00000000">
              <w:rPr>
                <w:rtl w:val="0"/>
              </w:rPr>
              <w:t xml:space="preserve">14</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6">
            <w:pPr>
              <w:widowControl w:val="0"/>
              <w:spacing w:after="0" w:line="276" w:lineRule="auto"/>
              <w:jc w:val="center"/>
              <w:rPr/>
            </w:pPr>
            <w:r w:rsidDel="00000000" w:rsidR="00000000" w:rsidRPr="00000000">
              <w:rPr>
                <w:rtl w:val="0"/>
              </w:rPr>
              <w:t xml:space="preserve">15</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7">
            <w:pPr>
              <w:widowControl w:val="0"/>
              <w:spacing w:after="0" w:line="276" w:lineRule="auto"/>
              <w:jc w:val="center"/>
              <w:rPr/>
            </w:pPr>
            <w:r w:rsidDel="00000000" w:rsidR="00000000" w:rsidRPr="00000000">
              <w:rPr>
                <w:rtl w:val="0"/>
              </w:rPr>
              <w:t xml:space="preserve">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8">
            <w:pPr>
              <w:widowControl w:val="0"/>
              <w:spacing w:after="0" w:line="276" w:lineRule="auto"/>
              <w:jc w:val="center"/>
              <w:rPr/>
            </w:pPr>
            <w:r w:rsidDel="00000000" w:rsidR="00000000" w:rsidRPr="00000000">
              <w:rPr>
                <w:rtl w:val="0"/>
              </w:rPr>
              <w:t xml:space="preserve">13</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9">
            <w:pPr>
              <w:widowControl w:val="0"/>
              <w:spacing w:after="0" w:line="276" w:lineRule="auto"/>
              <w:jc w:val="center"/>
              <w:rPr/>
            </w:pPr>
            <w:r w:rsidDel="00000000" w:rsidR="00000000" w:rsidRPr="00000000">
              <w:rPr>
                <w:rtl w:val="0"/>
              </w:rPr>
              <w:t xml:space="preserve">-1</w:t>
            </w:r>
          </w:p>
        </w:tc>
      </w:tr>
      <w:tr>
        <w:trPr>
          <w:trHeight w:val="31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A">
            <w:pPr>
              <w:widowControl w:val="0"/>
              <w:spacing w:after="0" w:line="276" w:lineRule="auto"/>
              <w:jc w:val="center"/>
              <w:rPr/>
            </w:pPr>
            <w:r w:rsidDel="00000000" w:rsidR="00000000" w:rsidRPr="00000000">
              <w:rPr>
                <w:rtl w:val="0"/>
              </w:rPr>
              <w:t xml:space="preserve">90</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B">
            <w:pPr>
              <w:widowControl w:val="0"/>
              <w:spacing w:after="0" w:line="276" w:lineRule="auto"/>
              <w:jc w:val="center"/>
              <w:rPr/>
            </w:pPr>
            <w:r w:rsidDel="00000000" w:rsidR="00000000" w:rsidRPr="00000000">
              <w:rPr>
                <w:rtl w:val="0"/>
              </w:rPr>
              <w:t xml:space="preserve">12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C">
            <w:pPr>
              <w:widowControl w:val="0"/>
              <w:spacing w:after="0" w:line="276" w:lineRule="auto"/>
              <w:jc w:val="center"/>
              <w:rPr/>
            </w:pPr>
            <w:r w:rsidDel="00000000" w:rsidR="00000000" w:rsidRPr="00000000">
              <w:rPr>
                <w:rtl w:val="0"/>
              </w:rPr>
              <w:t xml:space="preserve">14</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D">
            <w:pPr>
              <w:widowControl w:val="0"/>
              <w:spacing w:after="0" w:line="276" w:lineRule="auto"/>
              <w:jc w:val="center"/>
              <w:rPr/>
            </w:pPr>
            <w:r w:rsidDel="00000000" w:rsidR="00000000" w:rsidRPr="00000000">
              <w:rPr>
                <w:rtl w:val="0"/>
              </w:rPr>
              <w:t xml:space="preserve">2</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E">
            <w:pPr>
              <w:widowControl w:val="0"/>
              <w:spacing w:after="0" w:line="276" w:lineRule="auto"/>
              <w:jc w:val="center"/>
              <w:rPr/>
            </w:pPr>
            <w:r w:rsidDel="00000000" w:rsidR="00000000" w:rsidRPr="00000000">
              <w:rPr>
                <w:rtl w:val="0"/>
              </w:rPr>
              <w:t xml:space="preserve">11</w:t>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EF">
            <w:pPr>
              <w:widowControl w:val="0"/>
              <w:spacing w:after="0" w:line="276" w:lineRule="auto"/>
              <w:jc w:val="center"/>
              <w:rPr/>
            </w:pPr>
            <w:r w:rsidDel="00000000" w:rsidR="00000000" w:rsidRPr="00000000">
              <w:rPr>
                <w:rtl w:val="0"/>
              </w:rPr>
              <w:t xml:space="preserve">-1</w:t>
            </w:r>
          </w:p>
        </w:tc>
      </w:tr>
      <w:tr>
        <w:trPr>
          <w:trHeight w:val="315" w:hRule="atLeast"/>
          <w:tblHeader w:val="0"/>
        </w:trPr>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0">
            <w:pPr>
              <w:widowControl w:val="0"/>
              <w:spacing w:after="0" w:line="276" w:lineRule="auto"/>
              <w:jc w:val="center"/>
              <w:rPr/>
            </w:pPr>
            <w:r w:rsidDel="00000000" w:rsidR="00000000" w:rsidRPr="00000000">
              <w:rPr>
                <w:rtl w:val="0"/>
              </w:rPr>
              <w:t xml:space="preserve">95</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1">
            <w:pPr>
              <w:widowControl w:val="0"/>
              <w:spacing w:after="0" w:line="276" w:lineRule="auto"/>
              <w:jc w:val="center"/>
              <w:rPr/>
            </w:pPr>
            <w:r w:rsidDel="00000000" w:rsidR="00000000" w:rsidRPr="00000000">
              <w:rPr>
                <w:rtl w:val="0"/>
              </w:rPr>
              <w:t xml:space="preserve">12</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2">
            <w:pPr>
              <w:widowControl w:val="0"/>
              <w:spacing w:after="0" w:line="276" w:lineRule="auto"/>
              <w:jc w:val="center"/>
              <w:rPr/>
            </w:pPr>
            <w:r w:rsidDel="00000000" w:rsidR="00000000" w:rsidRPr="00000000">
              <w:rPr>
                <w:rtl w:val="0"/>
              </w:rPr>
              <w:t xml:space="preserve">12</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3">
            <w:pPr>
              <w:widowControl w:val="0"/>
              <w:spacing w:after="0" w:line="276" w:lineRule="auto"/>
              <w:jc w:val="center"/>
              <w:rPr/>
            </w:pPr>
            <w:r w:rsidDel="00000000" w:rsidR="00000000" w:rsidRPr="00000000">
              <w:rPr>
                <w:rtl w:val="0"/>
              </w:rPr>
              <w:t xml:space="preserve">0</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4">
            <w:pPr>
              <w:widowControl w:val="0"/>
              <w:spacing w:after="0" w:line="276" w:lineRule="auto"/>
              <w:jc w:val="center"/>
              <w:rPr/>
            </w:pPr>
            <w:r w:rsidDel="00000000" w:rsidR="00000000" w:rsidRPr="00000000">
              <w:rPr>
                <w:rtl w:val="0"/>
              </w:rPr>
              <w:t xml:space="preserve">9</w:t>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F5">
            <w:pPr>
              <w:widowControl w:val="0"/>
              <w:spacing w:after="0" w:line="276" w:lineRule="auto"/>
              <w:jc w:val="center"/>
              <w:rPr/>
            </w:pPr>
            <w:r w:rsidDel="00000000" w:rsidR="00000000" w:rsidRPr="00000000">
              <w:rPr>
                <w:rtl w:val="0"/>
              </w:rPr>
              <w:t xml:space="preserve">-3</w:t>
            </w:r>
          </w:p>
        </w:tc>
      </w:tr>
    </w:tbl>
    <w:p w:rsidR="00000000" w:rsidDel="00000000" w:rsidP="00000000" w:rsidRDefault="00000000" w:rsidRPr="00000000" w14:paraId="000001F6">
      <w:pPr>
        <w:jc w:val="both"/>
        <w:rPr>
          <w:sz w:val="24"/>
          <w:szCs w:val="24"/>
        </w:rPr>
      </w:pPr>
      <w:r w:rsidDel="00000000" w:rsidR="00000000" w:rsidRPr="00000000">
        <w:rPr>
          <w:rtl w:val="0"/>
        </w:rPr>
      </w:r>
    </w:p>
    <w:p w:rsidR="00000000" w:rsidDel="00000000" w:rsidP="00000000" w:rsidRDefault="00000000" w:rsidRPr="00000000" w14:paraId="000001F7">
      <w:pPr>
        <w:jc w:val="both"/>
        <w:rPr>
          <w:sz w:val="24"/>
          <w:szCs w:val="24"/>
        </w:rPr>
      </w:pPr>
      <w:r w:rsidDel="00000000" w:rsidR="00000000" w:rsidRPr="00000000">
        <w:rPr>
          <w:sz w:val="24"/>
          <w:szCs w:val="24"/>
          <w:rtl w:val="0"/>
        </w:rPr>
        <w:t xml:space="preserve">In my case I have chosen a polynomial fit of degree 2 (a parabola), but any other can be chosen.</w:t>
      </w:r>
    </w:p>
    <w:p w:rsidR="00000000" w:rsidDel="00000000" w:rsidP="00000000" w:rsidRDefault="00000000" w:rsidRPr="00000000" w14:paraId="000001F8">
      <w:pPr>
        <w:jc w:val="both"/>
        <w:rPr>
          <w:sz w:val="24"/>
          <w:szCs w:val="24"/>
        </w:rPr>
      </w:pPr>
      <w:r w:rsidDel="00000000" w:rsidR="00000000" w:rsidRPr="00000000">
        <w:rPr>
          <w:sz w:val="24"/>
          <w:szCs w:val="24"/>
          <w:rtl w:val="0"/>
        </w:rPr>
        <w:t xml:space="preserve">The table below shows the impacts for americium and cobalt AND also the graphs. For americium, the impacts disappear abruptly, as the beta particles come out "more twisted" and therefore less likely to hit the detector.</w:t>
      </w:r>
    </w:p>
    <w:p w:rsidR="00000000" w:rsidDel="00000000" w:rsidP="00000000" w:rsidRDefault="00000000" w:rsidRPr="00000000" w14:paraId="000001F9">
      <w:pPr>
        <w:jc w:val="center"/>
        <w:rPr/>
      </w:pPr>
      <w:r w:rsidDel="00000000" w:rsidR="00000000" w:rsidRPr="00000000">
        <w:rPr/>
        <w:drawing>
          <wp:inline distB="0" distT="0" distL="0" distR="0">
            <wp:extent cx="2647950" cy="1724025"/>
            <wp:effectExtent b="0" l="0" r="0" t="0"/>
            <wp:docPr id="69"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647950" cy="1724025"/>
                    </a:xfrm>
                    <a:prstGeom prst="rect"/>
                    <a:ln/>
                  </pic:spPr>
                </pic:pic>
              </a:graphicData>
            </a:graphic>
          </wp:inline>
        </w:drawing>
      </w:r>
      <w:r w:rsidDel="00000000" w:rsidR="00000000" w:rsidRPr="00000000">
        <w:rPr>
          <w:rtl w:val="0"/>
        </w:rPr>
      </w:r>
    </w:p>
    <w:tbl>
      <w:tblPr>
        <w:tblStyle w:val="Table12"/>
        <w:tblW w:w="667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1680"/>
        <w:gridCol w:w="1920"/>
        <w:gridCol w:w="1965"/>
        <w:tblGridChange w:id="0">
          <w:tblGrid>
            <w:gridCol w:w="1110"/>
            <w:gridCol w:w="1680"/>
            <w:gridCol w:w="1920"/>
            <w:gridCol w:w="1965"/>
          </w:tblGrid>
        </w:tblGridChange>
      </w:tblGrid>
      <w:tr>
        <w:trPr>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A">
            <w:pPr>
              <w:widowControl w:val="0"/>
              <w:spacing w:after="0" w:line="276" w:lineRule="auto"/>
              <w:jc w:val="center"/>
              <w:rPr>
                <w:b w:val="1"/>
              </w:rPr>
            </w:pPr>
            <w:r w:rsidDel="00000000" w:rsidR="00000000" w:rsidRPr="00000000">
              <w:rPr>
                <w:b w:val="1"/>
                <w:rtl w:val="0"/>
              </w:rPr>
              <w:t xml:space="preserve">Distance</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B">
            <w:pPr>
              <w:widowControl w:val="0"/>
              <w:spacing w:after="0" w:line="276" w:lineRule="auto"/>
              <w:jc w:val="center"/>
              <w:rPr>
                <w:b w:val="1"/>
              </w:rPr>
            </w:pPr>
            <w:r w:rsidDel="00000000" w:rsidR="00000000" w:rsidRPr="00000000">
              <w:rPr>
                <w:b w:val="1"/>
                <w:rtl w:val="0"/>
              </w:rPr>
              <w:t xml:space="preserve">Cobalt impacts</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C">
            <w:pPr>
              <w:widowControl w:val="0"/>
              <w:spacing w:after="0" w:line="276" w:lineRule="auto"/>
              <w:jc w:val="center"/>
              <w:rPr>
                <w:b w:val="1"/>
              </w:rPr>
            </w:pPr>
            <w:r w:rsidDel="00000000" w:rsidR="00000000" w:rsidRPr="00000000">
              <w:rPr>
                <w:b w:val="1"/>
                <w:rtl w:val="0"/>
              </w:rPr>
              <w:t xml:space="preserve">Americium impacts</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D">
            <w:pPr>
              <w:widowControl w:val="0"/>
              <w:spacing w:after="0" w:line="276" w:lineRule="auto"/>
              <w:jc w:val="center"/>
              <w:rPr>
                <w:b w:val="1"/>
              </w:rPr>
            </w:pPr>
            <w:r w:rsidDel="00000000" w:rsidR="00000000" w:rsidRPr="00000000">
              <w:rPr>
                <w:b w:val="1"/>
                <w:rtl w:val="0"/>
              </w:rPr>
              <w:t xml:space="preserve">Strontium impacts</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E">
            <w:pPr>
              <w:widowControl w:val="0"/>
              <w:spacing w:after="0" w:line="276" w:lineRule="auto"/>
              <w:jc w:val="righ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F">
            <w:pPr>
              <w:widowControl w:val="0"/>
              <w:spacing w:after="0" w:line="276" w:lineRule="auto"/>
              <w:jc w:val="right"/>
              <w:rPr/>
            </w:pPr>
            <w:r w:rsidDel="00000000" w:rsidR="00000000" w:rsidRPr="00000000">
              <w:rPr>
                <w:rtl w:val="0"/>
              </w:rPr>
              <w:t xml:space="preserve">54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0">
            <w:pPr>
              <w:widowControl w:val="0"/>
              <w:spacing w:after="0" w:line="276" w:lineRule="auto"/>
              <w:jc w:val="right"/>
              <w:rPr/>
            </w:pPr>
            <w:r w:rsidDel="00000000" w:rsidR="00000000" w:rsidRPr="00000000">
              <w:rPr>
                <w:rtl w:val="0"/>
              </w:rPr>
              <w:t xml:space="preserve">483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1">
            <w:pPr>
              <w:widowControl w:val="0"/>
              <w:spacing w:after="0" w:line="276" w:lineRule="auto"/>
              <w:jc w:val="right"/>
              <w:rPr/>
            </w:pPr>
            <w:r w:rsidDel="00000000" w:rsidR="00000000" w:rsidRPr="00000000">
              <w:rPr>
                <w:rtl w:val="0"/>
              </w:rPr>
              <w:t xml:space="preserve">216</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2">
            <w:pPr>
              <w:widowControl w:val="0"/>
              <w:spacing w:after="0" w:line="276" w:lineRule="auto"/>
              <w:jc w:val="right"/>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3">
            <w:pPr>
              <w:widowControl w:val="0"/>
              <w:spacing w:after="0" w:line="276" w:lineRule="auto"/>
              <w:jc w:val="right"/>
              <w:rPr/>
            </w:pPr>
            <w:r w:rsidDel="00000000" w:rsidR="00000000" w:rsidRPr="00000000">
              <w:rPr>
                <w:rtl w:val="0"/>
              </w:rPr>
              <w:t xml:space="preserve">40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4">
            <w:pPr>
              <w:widowControl w:val="0"/>
              <w:spacing w:after="0" w:line="276" w:lineRule="auto"/>
              <w:jc w:val="right"/>
              <w:rPr/>
            </w:pPr>
            <w:r w:rsidDel="00000000" w:rsidR="00000000" w:rsidRPr="00000000">
              <w:rPr>
                <w:rtl w:val="0"/>
              </w:rPr>
              <w:t xml:space="preserve">264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5">
            <w:pPr>
              <w:widowControl w:val="0"/>
              <w:spacing w:after="0" w:line="276" w:lineRule="auto"/>
              <w:jc w:val="right"/>
              <w:rPr/>
            </w:pPr>
            <w:r w:rsidDel="00000000" w:rsidR="00000000" w:rsidRPr="00000000">
              <w:rPr>
                <w:rtl w:val="0"/>
              </w:rPr>
              <w:t xml:space="preserve">164</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6">
            <w:pPr>
              <w:widowControl w:val="0"/>
              <w:spacing w:after="0" w:line="276" w:lineRule="auto"/>
              <w:jc w:val="right"/>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7">
            <w:pPr>
              <w:widowControl w:val="0"/>
              <w:spacing w:after="0" w:line="276" w:lineRule="auto"/>
              <w:jc w:val="right"/>
              <w:rPr/>
            </w:pPr>
            <w:r w:rsidDel="00000000" w:rsidR="00000000" w:rsidRPr="00000000">
              <w:rPr>
                <w:rtl w:val="0"/>
              </w:rPr>
              <w:t xml:space="preserve">32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8">
            <w:pPr>
              <w:widowControl w:val="0"/>
              <w:spacing w:after="0" w:line="276" w:lineRule="auto"/>
              <w:jc w:val="right"/>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9">
            <w:pPr>
              <w:widowControl w:val="0"/>
              <w:spacing w:after="0" w:line="276" w:lineRule="auto"/>
              <w:jc w:val="right"/>
              <w:rPr/>
            </w:pPr>
            <w:r w:rsidDel="00000000" w:rsidR="00000000" w:rsidRPr="00000000">
              <w:rPr>
                <w:rtl w:val="0"/>
              </w:rPr>
              <w:t xml:space="preserve">135</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A">
            <w:pPr>
              <w:widowControl w:val="0"/>
              <w:spacing w:after="0" w:line="276" w:lineRule="auto"/>
              <w:jc w:val="right"/>
              <w:rPr/>
            </w:pPr>
            <w:r w:rsidDel="00000000" w:rsidR="00000000" w:rsidRPr="00000000">
              <w:rPr>
                <w:rtl w:val="0"/>
              </w:rPr>
              <w:t xml:space="preserve">35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B">
            <w:pPr>
              <w:widowControl w:val="0"/>
              <w:spacing w:after="0" w:line="276" w:lineRule="auto"/>
              <w:jc w:val="right"/>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C">
            <w:pPr>
              <w:widowControl w:val="0"/>
              <w:spacing w:after="0" w:line="276" w:lineRule="auto"/>
              <w:jc w:val="right"/>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D">
            <w:pPr>
              <w:widowControl w:val="0"/>
              <w:spacing w:after="0" w:line="276" w:lineRule="auto"/>
              <w:jc w:val="right"/>
              <w:rPr/>
            </w:pPr>
            <w:r w:rsidDel="00000000" w:rsidR="00000000" w:rsidRPr="00000000">
              <w:rPr>
                <w:rtl w:val="0"/>
              </w:rPr>
              <w:t xml:space="preserve">83</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E">
            <w:pPr>
              <w:widowControl w:val="0"/>
              <w:spacing w:after="0" w:line="276" w:lineRule="auto"/>
              <w:jc w:val="right"/>
              <w:rPr/>
            </w:pPr>
            <w:r w:rsidDel="00000000" w:rsidR="00000000" w:rsidRPr="00000000">
              <w:rPr>
                <w:rtl w:val="0"/>
              </w:rPr>
              <w:t xml:space="preserve">40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F">
            <w:pPr>
              <w:widowControl w:val="0"/>
              <w:spacing w:after="0" w:line="276" w:lineRule="auto"/>
              <w:jc w:val="righ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0">
            <w:pPr>
              <w:widowControl w:val="0"/>
              <w:spacing w:after="0" w:line="276" w:lineRule="auto"/>
              <w:jc w:val="right"/>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1">
            <w:pPr>
              <w:widowControl w:val="0"/>
              <w:spacing w:after="0" w:line="276" w:lineRule="auto"/>
              <w:jc w:val="right"/>
              <w:rPr/>
            </w:pPr>
            <w:r w:rsidDel="00000000" w:rsidR="00000000" w:rsidRPr="00000000">
              <w:rPr>
                <w:rtl w:val="0"/>
              </w:rPr>
              <w:t xml:space="preserve">62</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2">
            <w:pPr>
              <w:widowControl w:val="0"/>
              <w:spacing w:after="0" w:line="276" w:lineRule="auto"/>
              <w:jc w:val="right"/>
              <w:rPr/>
            </w:pPr>
            <w:r w:rsidDel="00000000" w:rsidR="00000000" w:rsidRPr="00000000">
              <w:rPr>
                <w:rtl w:val="0"/>
              </w:rPr>
              <w:t xml:space="preserve">60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3">
            <w:pPr>
              <w:widowControl w:val="0"/>
              <w:spacing w:after="0" w:line="276" w:lineRule="auto"/>
              <w:jc w:val="right"/>
              <w:rPr/>
            </w:pPr>
            <w:r w:rsidDel="00000000" w:rsidR="00000000" w:rsidRPr="00000000">
              <w:rPr>
                <w:rtl w:val="0"/>
              </w:rPr>
              <w:t xml:space="preserve">10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4">
            <w:pPr>
              <w:widowControl w:val="0"/>
              <w:spacing w:after="0" w:line="276" w:lineRule="auto"/>
              <w:jc w:val="right"/>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5">
            <w:pPr>
              <w:widowControl w:val="0"/>
              <w:spacing w:after="0" w:line="276" w:lineRule="auto"/>
              <w:jc w:val="right"/>
              <w:rPr/>
            </w:pPr>
            <w:r w:rsidDel="00000000" w:rsidR="00000000" w:rsidRPr="00000000">
              <w:rPr>
                <w:rtl w:val="0"/>
              </w:rPr>
              <w:t xml:space="preserve">28</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6">
            <w:pPr>
              <w:widowControl w:val="0"/>
              <w:spacing w:after="0" w:line="276" w:lineRule="auto"/>
              <w:jc w:val="right"/>
              <w:rPr/>
            </w:pPr>
            <w:r w:rsidDel="00000000" w:rsidR="00000000" w:rsidRPr="00000000">
              <w:rPr>
                <w:rtl w:val="0"/>
              </w:rPr>
              <w:t xml:space="preserve">80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7">
            <w:pPr>
              <w:widowControl w:val="0"/>
              <w:spacing w:after="0" w:line="276" w:lineRule="auto"/>
              <w:jc w:val="right"/>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8">
            <w:pPr>
              <w:widowControl w:val="0"/>
              <w:spacing w:after="0" w:line="276" w:lineRule="auto"/>
              <w:jc w:val="right"/>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9">
            <w:pPr>
              <w:widowControl w:val="0"/>
              <w:spacing w:after="0" w:line="276" w:lineRule="auto"/>
              <w:jc w:val="right"/>
              <w:rPr/>
            </w:pPr>
            <w:r w:rsidDel="00000000" w:rsidR="00000000" w:rsidRPr="00000000">
              <w:rPr>
                <w:rtl w:val="0"/>
              </w:rPr>
              <w:t xml:space="preserve">16</w:t>
            </w:r>
          </w:p>
        </w:tc>
      </w:tr>
    </w:tbl>
    <w:p w:rsidR="00000000" w:rsidDel="00000000" w:rsidP="00000000" w:rsidRDefault="00000000" w:rsidRPr="00000000" w14:paraId="000002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128588</wp:posOffset>
            </wp:positionV>
            <wp:extent cx="1972628" cy="1228108"/>
            <wp:effectExtent b="0" l="0" r="0" t="0"/>
            <wp:wrapTopAndBottom distB="114300" distT="114300"/>
            <wp:docPr descr="Gráfico" id="62" name="image6.png"/>
            <a:graphic>
              <a:graphicData uri="http://schemas.openxmlformats.org/drawingml/2006/picture">
                <pic:pic>
                  <pic:nvPicPr>
                    <pic:cNvPr descr="Gráfico" id="0" name="image6.png"/>
                    <pic:cNvPicPr preferRelativeResize="0"/>
                  </pic:nvPicPr>
                  <pic:blipFill>
                    <a:blip r:embed="rId27"/>
                    <a:srcRect b="0" l="0" r="0" t="0"/>
                    <a:stretch>
                      <a:fillRect/>
                    </a:stretch>
                  </pic:blipFill>
                  <pic:spPr>
                    <a:xfrm>
                      <a:off x="0" y="0"/>
                      <a:ext cx="1972628" cy="12281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1723552</wp:posOffset>
            </wp:positionH>
            <wp:positionV relativeFrom="paragraph">
              <wp:posOffset>1552575</wp:posOffset>
            </wp:positionV>
            <wp:extent cx="1952781" cy="1188200"/>
            <wp:effectExtent b="0" l="0" r="0" t="0"/>
            <wp:wrapTopAndBottom distB="114300" distT="114300"/>
            <wp:docPr descr="Gráfico" id="65" name="image10.png"/>
            <a:graphic>
              <a:graphicData uri="http://schemas.openxmlformats.org/drawingml/2006/picture">
                <pic:pic>
                  <pic:nvPicPr>
                    <pic:cNvPr descr="Gráfico" id="0" name="image10.png"/>
                    <pic:cNvPicPr preferRelativeResize="0"/>
                  </pic:nvPicPr>
                  <pic:blipFill>
                    <a:blip r:embed="rId28"/>
                    <a:srcRect b="0" l="0" r="0" t="0"/>
                    <a:stretch>
                      <a:fillRect/>
                    </a:stretch>
                  </pic:blipFill>
                  <pic:spPr>
                    <a:xfrm>
                      <a:off x="0" y="0"/>
                      <a:ext cx="1952781" cy="1188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147638</wp:posOffset>
            </wp:positionV>
            <wp:extent cx="1953839" cy="1178675"/>
            <wp:effectExtent b="0" l="0" r="0" t="0"/>
            <wp:wrapTopAndBottom distB="114300" distT="114300"/>
            <wp:docPr descr="Gráfico" id="60" name="image4.png"/>
            <a:graphic>
              <a:graphicData uri="http://schemas.openxmlformats.org/drawingml/2006/picture">
                <pic:pic>
                  <pic:nvPicPr>
                    <pic:cNvPr descr="Gráfico" id="0" name="image4.png"/>
                    <pic:cNvPicPr preferRelativeResize="0"/>
                  </pic:nvPicPr>
                  <pic:blipFill>
                    <a:blip r:embed="rId29"/>
                    <a:srcRect b="0" l="0" r="0" t="0"/>
                    <a:stretch>
                      <a:fillRect/>
                    </a:stretch>
                  </pic:blipFill>
                  <pic:spPr>
                    <a:xfrm>
                      <a:off x="0" y="0"/>
                      <a:ext cx="1953839" cy="1178675"/>
                    </a:xfrm>
                    <a:prstGeom prst="rect"/>
                    <a:ln/>
                  </pic:spPr>
                </pic:pic>
              </a:graphicData>
            </a:graphic>
          </wp:anchor>
        </w:drawing>
      </w:r>
    </w:p>
    <w:p w:rsidR="00000000" w:rsidDel="00000000" w:rsidP="00000000" w:rsidRDefault="00000000" w:rsidRPr="00000000" w14:paraId="0000021B">
      <w:pPr>
        <w:jc w:val="both"/>
        <w:rPr>
          <w:sz w:val="24"/>
          <w:szCs w:val="24"/>
        </w:rPr>
      </w:pPr>
      <w:r w:rsidDel="00000000" w:rsidR="00000000" w:rsidRPr="00000000">
        <w:rPr>
          <w:sz w:val="24"/>
          <w:szCs w:val="24"/>
          <w:rtl w:val="0"/>
        </w:rPr>
        <w:t xml:space="preserve">The height of a tide has a sinusoidal behaviour. The image shows a tide in San Vicente de la Barquera in 2003.</w:t>
      </w:r>
    </w:p>
    <w:p w:rsidR="00000000" w:rsidDel="00000000" w:rsidP="00000000" w:rsidRDefault="00000000" w:rsidRPr="00000000" w14:paraId="0000021C">
      <w:pPr>
        <w:rPr/>
      </w:pPr>
      <w:r w:rsidDel="00000000" w:rsidR="00000000" w:rsidRPr="00000000">
        <w:rPr/>
        <w:drawing>
          <wp:inline distB="0" distT="0" distL="0" distR="0">
            <wp:extent cx="2857500" cy="1600200"/>
            <wp:effectExtent b="0" l="0" r="0" t="0"/>
            <wp:docPr id="70"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sectPr>
      <w:headerReference r:id="rId31" w:type="default"/>
      <w:footerReference r:id="rId3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font w:name="Noto Sans Symbols"/>
  <w:font w:name="Cambria Mat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widowControl w:val="0"/>
      <w:spacing w:after="0" w:lineRule="auto"/>
      <w:rPr>
        <w:rFonts w:ascii="Arial" w:cs="Arial" w:eastAsia="Arial" w:hAnsi="Arial"/>
        <w:i w:val="1"/>
        <w:sz w:val="2"/>
        <w:szCs w:val="2"/>
      </w:rPr>
    </w:pPr>
    <w:r w:rsidDel="00000000" w:rsidR="00000000" w:rsidRPr="00000000">
      <w:rPr>
        <w:rtl w:val="0"/>
      </w:rPr>
    </w:r>
  </w:p>
  <w:tbl>
    <w:tblPr>
      <w:tblStyle w:val="Table13"/>
      <w:tblW w:w="92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0"/>
      <w:tblGridChange w:id="0">
        <w:tblGrid>
          <w:gridCol w:w="9210"/>
        </w:tblGrid>
      </w:tblGridChange>
    </w:tblGrid>
    <w:tr>
      <w:trPr>
        <w:trHeight w:val="946.5624999999999" w:hRule="atLeast"/>
        <w:tblHeader w:val="0"/>
      </w:trPr>
      <w:tc>
        <w:tcPr/>
        <w:p w:rsidR="00000000" w:rsidDel="00000000" w:rsidP="00000000" w:rsidRDefault="00000000" w:rsidRPr="00000000" w14:paraId="0000021F">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220">
          <w:pPr>
            <w:spacing w:after="0" w:line="240" w:lineRule="auto"/>
            <w:rPr>
              <w:i w:val="1"/>
              <w:sz w:val="20"/>
              <w:szCs w:val="20"/>
            </w:rPr>
          </w:pPr>
          <w:r w:rsidDel="00000000" w:rsidR="00000000" w:rsidRPr="00000000">
            <w:rPr>
              <w:rtl w:val="0"/>
            </w:rPr>
          </w:r>
        </w:p>
        <w:p w:rsidR="00000000" w:rsidDel="00000000" w:rsidP="00000000" w:rsidRDefault="00000000" w:rsidRPr="00000000" w14:paraId="00000221">
          <w:pPr>
            <w:tabs>
              <w:tab w:val="center" w:pos="4513"/>
              <w:tab w:val="right" w:pos="9026"/>
            </w:tabs>
            <w:spacing w:after="0" w:line="240" w:lineRule="auto"/>
            <w:rPr>
              <w:i w:val="1"/>
              <w:sz w:val="18"/>
              <w:szCs w:val="18"/>
            </w:rPr>
          </w:pPr>
          <w:r w:rsidDel="00000000" w:rsidR="00000000" w:rsidRPr="00000000">
            <w:rPr>
              <w:i w:val="1"/>
              <w:sz w:val="20"/>
              <w:szCs w:val="20"/>
              <w:rtl w:val="0"/>
            </w:rPr>
            <w:t xml:space="preserve">This activity has been designed to be used </w:t>
          </w:r>
          <w:r w:rsidDel="00000000" w:rsidR="00000000" w:rsidRPr="00000000">
            <w:rPr>
              <w:i w:val="1"/>
              <w:sz w:val="20"/>
              <w:szCs w:val="20"/>
              <w:rtl w:val="0"/>
            </w:rPr>
            <w:t xml:space="preserve">with t</w:t>
          </w:r>
          <w:r w:rsidDel="00000000" w:rsidR="00000000" w:rsidRPr="00000000">
            <w:rPr>
              <w:i w:val="1"/>
              <w:sz w:val="20"/>
              <w:szCs w:val="20"/>
              <w:rtl w:val="0"/>
            </w:rPr>
            <w:t xml:space="preserve">he</w:t>
          </w:r>
          <w:hyperlink r:id="rId1">
            <w:r w:rsidDel="00000000" w:rsidR="00000000" w:rsidRPr="00000000">
              <w:rPr>
                <w:i w:val="1"/>
                <w:color w:val="1155cc"/>
                <w:sz w:val="20"/>
                <w:szCs w:val="20"/>
                <w:u w:val="single"/>
                <w:rtl w:val="0"/>
              </w:rPr>
              <w:t xml:space="preserve"> </w:t>
            </w:r>
          </w:hyperlink>
          <w:hyperlink r:id="rId2">
            <w:r w:rsidDel="00000000" w:rsidR="00000000" w:rsidRPr="00000000">
              <w:rPr>
                <w:i w:val="1"/>
                <w:color w:val="3d85c6"/>
                <w:sz w:val="20"/>
                <w:szCs w:val="20"/>
                <w:u w:val="single"/>
                <w:rtl w:val="0"/>
              </w:rPr>
              <w:t xml:space="preserve">Laboratory of Radioactivity of LabsLand</w:t>
            </w:r>
          </w:hyperlink>
          <w:hyperlink r:id="rId3">
            <w:r w:rsidDel="00000000" w:rsidR="00000000" w:rsidRPr="00000000">
              <w:rPr>
                <w:i w:val="1"/>
                <w:color w:val="6d9eeb"/>
                <w:sz w:val="20"/>
                <w:szCs w:val="20"/>
                <w:u w:val="single"/>
                <w:rtl w:val="0"/>
              </w:rPr>
              <w:t xml:space="preserve">.</w:t>
            </w:r>
          </w:hyperlink>
          <w:r w:rsidDel="00000000" w:rsidR="00000000" w:rsidRPr="00000000">
            <w:rPr>
              <w:i w:val="1"/>
              <w:color w:val="2e75b5"/>
              <w:sz w:val="20"/>
              <w:szCs w:val="20"/>
              <w:rtl w:val="0"/>
            </w:rPr>
            <w:t xml:space="preserve"> </w:t>
          </w:r>
          <w:r w:rsidDel="00000000" w:rsidR="00000000" w:rsidRPr="00000000">
            <w:rPr>
              <w:i w:val="1"/>
              <w:sz w:val="20"/>
              <w:szCs w:val="20"/>
              <w:rtl w:val="0"/>
            </w:rPr>
            <w:t xml:space="preserve">You can find more activities in: </w:t>
          </w:r>
          <w:hyperlink r:id="rId4">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 If you are a teacher and for your classes you want real equipment to do experiments, online, and in a simple way, visit us!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4759650</wp:posOffset>
                </wp:positionH>
                <wp:positionV relativeFrom="paragraph">
                  <wp:posOffset>57150</wp:posOffset>
                </wp:positionV>
                <wp:extent cx="972502" cy="250072"/>
                <wp:effectExtent b="0" l="0" r="0" t="0"/>
                <wp:wrapSquare wrapText="bothSides" distB="0" distT="0" distL="0" distR="0"/>
                <wp:docPr id="56"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972502" cy="250072"/>
                        </a:xfrm>
                        <a:prstGeom prst="rect"/>
                        <a:ln/>
                      </pic:spPr>
                    </pic:pic>
                  </a:graphicData>
                </a:graphic>
              </wp:anchor>
            </w:drawing>
          </w:r>
        </w:p>
      </w:tc>
    </w:tr>
  </w:tbl>
  <w:p w:rsidR="00000000" w:rsidDel="00000000" w:rsidP="00000000" w:rsidRDefault="00000000" w:rsidRPr="00000000" w14:paraId="0000022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3">
    <w:pPr>
      <w:spacing w:after="0" w:line="276" w:lineRule="auto"/>
      <w:jc w:val="both"/>
      <w:rPr>
        <w:rFonts w:ascii="Arial" w:cs="Arial" w:eastAsia="Arial" w:hAnsi="Arial"/>
        <w:i w:val="1"/>
        <w:sz w:val="2"/>
        <w:szCs w:val="2"/>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3.png"/><Relationship Id="rId21" Type="http://schemas.openxmlformats.org/officeDocument/2006/relationships/image" Target="media/image11.png"/><Relationship Id="rId24" Type="http://schemas.openxmlformats.org/officeDocument/2006/relationships/image" Target="media/image8.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image" Target="media/image5.png"/><Relationship Id="rId25" Type="http://schemas.openxmlformats.org/officeDocument/2006/relationships/image" Target="media/image13.png"/><Relationship Id="rId28" Type="http://schemas.openxmlformats.org/officeDocument/2006/relationships/image" Target="media/image10.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20.png"/><Relationship Id="rId8" Type="http://schemas.openxmlformats.org/officeDocument/2006/relationships/hyperlink" Target="mailto:zubia@labsland.com" TargetMode="External"/><Relationship Id="rId31" Type="http://schemas.openxmlformats.org/officeDocument/2006/relationships/header" Target="header1.xml"/><Relationship Id="rId30" Type="http://schemas.openxmlformats.org/officeDocument/2006/relationships/image" Target="media/image14.png"/><Relationship Id="rId11" Type="http://schemas.openxmlformats.org/officeDocument/2006/relationships/image" Target="media/image18.png"/><Relationship Id="rId10" Type="http://schemas.openxmlformats.org/officeDocument/2006/relationships/hyperlink" Target="mailto:luis@labsland.com" TargetMode="External"/><Relationship Id="rId32" Type="http://schemas.openxmlformats.org/officeDocument/2006/relationships/footer" Target="footer1.xml"/><Relationship Id="rId13" Type="http://schemas.openxmlformats.org/officeDocument/2006/relationships/image" Target="media/image21.png"/><Relationship Id="rId12" Type="http://schemas.openxmlformats.org/officeDocument/2006/relationships/image" Target="media/image17.png"/><Relationship Id="rId15" Type="http://schemas.openxmlformats.org/officeDocument/2006/relationships/image" Target="media/image15.png"/><Relationship Id="rId14" Type="http://schemas.openxmlformats.org/officeDocument/2006/relationships/image" Target="media/image12.png"/><Relationship Id="rId17" Type="http://schemas.openxmlformats.org/officeDocument/2006/relationships/image" Target="media/image16.png"/><Relationship Id="rId16" Type="http://schemas.openxmlformats.org/officeDocument/2006/relationships/image" Target="media/image1.png"/><Relationship Id="rId19" Type="http://schemas.openxmlformats.org/officeDocument/2006/relationships/image" Target="media/image7.png"/><Relationship Id="rId1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radioactivity" TargetMode="External"/><Relationship Id="rId2" Type="http://schemas.openxmlformats.org/officeDocument/2006/relationships/hyperlink" Target="https://labsland.com/en/labs/radioactivity" TargetMode="External"/><Relationship Id="rId3" Type="http://schemas.openxmlformats.org/officeDocument/2006/relationships/hyperlink" Target="https://labsland.com/en/labs/radioactivity" TargetMode="External"/><Relationship Id="rId4" Type="http://schemas.openxmlformats.org/officeDocument/2006/relationships/hyperlink" Target="https://labsland.com/en" TargetMode="External"/><Relationship Id="rId5"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IfssG3EAk9NMx7a1BKQuM4q49A==">AMUW2mUFJlzG+FhCYm+cvNfElrnSl4OFtBDVrqUkO+tJZ4xi62KnnQVcY9Rbd9apCAibVE/vRjOJB44IbExgpNDbULdSrh2JcIkiDp9YhyeRWdXdDKQIiOqJLlsCpbYqq8ZjfMWKDUiIU05o/uGU6/Y3103fkqu5u68ZnEoaPOHUEElnles7D6WfP4SNOBYdpsbqBJptepTlO6vTIkmI90Mgawvtqa8Vj1ahWLhZNmGNWta9jhidRxw844ePPfHrQv/0BsVm/xv+OkLVXsBX70Gy4XMJAV4MMfNpM3rU9NTWAR7dp7xfGKoTaokJ2UMsf0ZuH+V5wp8+P+8Schh/QfjcXn7n/SRJaelcPJ6cGxmVtfjn3HAC8rL0xhcixaBlQUIQcSIjJZpMq7wg7NHwlf54ARP5wMW9D5kocvFHVhXLQz0CUeZ9nwQ6aZeCVRFw1IxSEH/SiIGfoSCWReiJUhzfHlYjKhpo1gkXsKteMTrmp9ZKaGwcj/xjeV33btOnTJx8TcVyqizV1qxYG9atSk+BmR2n60hZmTUBWAnAgO0JBVJ7v9nf2k8JUnt51FWu9aMPm37aSevfUq724rgStUl3d519lXirL++xY0CZPcW534Key8DeisAHxJBWRbshrMYUCxT38y4cfyAy5xeXP+Nxkn5sD+Oe9mQMuduKi96UbSZBH/ZkxzQKyqdZPHqkjTkQSvfKWCVJDCwi8pgNLVHJwhr2bkv7wAKLBAYJ03qkkwgbvzy9Zzl71fG8lx9tJjBJTA0HDUjzzXsHgPZ3TeO7G15SbbIBteSMlZPS5BvzYWVCV/hah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2019-05-17T17:16:00Z</dcterms:created>
  <dc:creator>garcía zubia javier</dc:creator>
</cp:coreProperties>
</file>