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drawingml.chart+xml" PartName="/word/charts/chart1.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color w:val="4472c4"/>
          <w:sz w:val="56"/>
          <w:szCs w:val="56"/>
        </w:rPr>
      </w:pPr>
      <w:r w:rsidDel="00000000" w:rsidR="00000000" w:rsidRPr="00000000">
        <w:rPr>
          <w:rtl w:val="0"/>
        </w:rPr>
      </w:r>
    </w:p>
    <w:p w:rsidR="00000000" w:rsidDel="00000000" w:rsidP="00000000" w:rsidRDefault="00000000" w:rsidRPr="00000000" w14:paraId="00000002">
      <w:pPr>
        <w:spacing w:after="0" w:lineRule="auto"/>
        <w:rPr>
          <w:color w:val="4472c4"/>
          <w:sz w:val="56"/>
          <w:szCs w:val="5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947265</wp:posOffset>
            </wp:positionH>
            <wp:positionV relativeFrom="paragraph">
              <wp:posOffset>158031</wp:posOffset>
            </wp:positionV>
            <wp:extent cx="3508745" cy="2074549"/>
            <wp:effectExtent b="0" l="0" r="0" t="0"/>
            <wp:wrapSquare wrapText="bothSides" distB="0" distT="0" distL="0" distR="0"/>
            <wp:docPr id="3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508745" cy="2074549"/>
                    </a:xfrm>
                    <a:prstGeom prst="rect"/>
                    <a:ln/>
                  </pic:spPr>
                </pic:pic>
              </a:graphicData>
            </a:graphic>
          </wp:anchor>
        </w:drawing>
      </w:r>
    </w:p>
    <w:p w:rsidR="00000000" w:rsidDel="00000000" w:rsidP="00000000" w:rsidRDefault="00000000" w:rsidRPr="00000000" w14:paraId="00000003">
      <w:pPr>
        <w:spacing w:after="0" w:lineRule="auto"/>
        <w:rPr>
          <w:color w:val="4472c4"/>
          <w:sz w:val="56"/>
          <w:szCs w:val="56"/>
        </w:rPr>
      </w:pPr>
      <w:r w:rsidDel="00000000" w:rsidR="00000000" w:rsidRPr="00000000">
        <w:rPr>
          <w:rtl w:val="0"/>
        </w:rPr>
      </w:r>
    </w:p>
    <w:p w:rsidR="00000000" w:rsidDel="00000000" w:rsidP="00000000" w:rsidRDefault="00000000" w:rsidRPr="00000000" w14:paraId="00000004">
      <w:pPr>
        <w:spacing w:after="0" w:lineRule="auto"/>
        <w:jc w:val="left"/>
        <w:rPr>
          <w:color w:val="4472c4"/>
          <w:sz w:val="56"/>
          <w:szCs w:val="56"/>
        </w:rPr>
      </w:pPr>
      <w:r w:rsidDel="00000000" w:rsidR="00000000" w:rsidRPr="00000000">
        <w:rPr>
          <w:rtl w:val="0"/>
        </w:rPr>
      </w:r>
    </w:p>
    <w:p w:rsidR="00000000" w:rsidDel="00000000" w:rsidP="00000000" w:rsidRDefault="00000000" w:rsidRPr="00000000" w14:paraId="00000005">
      <w:pPr>
        <w:spacing w:after="0" w:lineRule="auto"/>
        <w:rPr>
          <w:color w:val="4472c4"/>
          <w:sz w:val="56"/>
          <w:szCs w:val="56"/>
        </w:rPr>
      </w:pPr>
      <w:r w:rsidDel="00000000" w:rsidR="00000000" w:rsidRPr="00000000">
        <w:rPr>
          <w:rtl w:val="0"/>
        </w:rPr>
      </w:r>
    </w:p>
    <w:p w:rsidR="00000000" w:rsidDel="00000000" w:rsidP="00000000" w:rsidRDefault="00000000" w:rsidRPr="00000000" w14:paraId="00000006">
      <w:pPr>
        <w:spacing w:after="0" w:lineRule="auto"/>
        <w:jc w:val="center"/>
        <w:rPr>
          <w:color w:val="4472c4"/>
          <w:sz w:val="56"/>
          <w:szCs w:val="56"/>
        </w:rPr>
      </w:pPr>
      <w:r w:rsidDel="00000000" w:rsidR="00000000" w:rsidRPr="00000000">
        <w:rPr>
          <w:rtl w:val="0"/>
        </w:rPr>
      </w:r>
    </w:p>
    <w:p w:rsidR="00000000" w:rsidDel="00000000" w:rsidP="00000000" w:rsidRDefault="00000000" w:rsidRPr="00000000" w14:paraId="00000007">
      <w:pPr>
        <w:spacing w:after="0" w:lineRule="auto"/>
        <w:jc w:val="center"/>
        <w:rPr>
          <w:color w:val="4472c4"/>
          <w:sz w:val="56"/>
          <w:szCs w:val="56"/>
        </w:rPr>
      </w:pPr>
      <w:r w:rsidDel="00000000" w:rsidR="00000000" w:rsidRPr="00000000">
        <w:rPr>
          <w:color w:val="4472c4"/>
          <w:sz w:val="56"/>
          <w:szCs w:val="56"/>
          <w:rtl w:val="0"/>
        </w:rPr>
        <w:t xml:space="preserve">EXPERIENCIA: RADIACTIVIDAD II</w:t>
      </w:r>
    </w:p>
    <w:p w:rsidR="00000000" w:rsidDel="00000000" w:rsidP="00000000" w:rsidRDefault="00000000" w:rsidRPr="00000000" w14:paraId="00000008">
      <w:pPr>
        <w:spacing w:after="160" w:line="259" w:lineRule="auto"/>
        <w:rPr>
          <w:sz w:val="28"/>
          <w:szCs w:val="28"/>
        </w:rPr>
      </w:pPr>
      <w:r w:rsidDel="00000000" w:rsidR="00000000" w:rsidRPr="00000000">
        <w:rPr>
          <w:rtl w:val="0"/>
        </w:rPr>
      </w:r>
    </w:p>
    <w:p w:rsidR="00000000" w:rsidDel="00000000" w:rsidP="00000000" w:rsidRDefault="00000000" w:rsidRPr="00000000" w14:paraId="00000009">
      <w:pPr>
        <w:spacing w:after="160" w:line="259" w:lineRule="auto"/>
        <w:rPr>
          <w:sz w:val="28"/>
          <w:szCs w:val="28"/>
        </w:rPr>
      </w:pPr>
      <w:r w:rsidDel="00000000" w:rsidR="00000000" w:rsidRPr="00000000">
        <w:rPr>
          <w:rtl w:val="0"/>
        </w:rPr>
      </w:r>
    </w:p>
    <w:p w:rsidR="00000000" w:rsidDel="00000000" w:rsidP="00000000" w:rsidRDefault="00000000" w:rsidRPr="00000000" w14:paraId="0000000A">
      <w:pPr>
        <w:spacing w:after="160" w:line="259" w:lineRule="auto"/>
        <w:rPr>
          <w:sz w:val="28"/>
          <w:szCs w:val="28"/>
        </w:rPr>
      </w:pPr>
      <w:r w:rsidDel="00000000" w:rsidR="00000000" w:rsidRPr="00000000">
        <w:rPr>
          <w:rtl w:val="0"/>
        </w:rPr>
      </w:r>
    </w:p>
    <w:p w:rsidR="00000000" w:rsidDel="00000000" w:rsidP="00000000" w:rsidRDefault="00000000" w:rsidRPr="00000000" w14:paraId="0000000B">
      <w:pPr>
        <w:spacing w:after="160" w:line="259" w:lineRule="auto"/>
        <w:rPr>
          <w:sz w:val="28"/>
          <w:szCs w:val="28"/>
        </w:rPr>
      </w:pPr>
      <w:r w:rsidDel="00000000" w:rsidR="00000000" w:rsidRPr="00000000">
        <w:rPr>
          <w:rtl w:val="0"/>
        </w:rPr>
      </w:r>
    </w:p>
    <w:p w:rsidR="00000000" w:rsidDel="00000000" w:rsidP="00000000" w:rsidRDefault="00000000" w:rsidRPr="00000000" w14:paraId="0000000C">
      <w:pPr>
        <w:spacing w:after="160" w:line="259" w:lineRule="auto"/>
        <w:rPr>
          <w:sz w:val="28"/>
          <w:szCs w:val="28"/>
        </w:rPr>
      </w:pPr>
      <w:r w:rsidDel="00000000" w:rsidR="00000000" w:rsidRPr="00000000">
        <w:rPr>
          <w:rtl w:val="0"/>
        </w:rPr>
      </w:r>
    </w:p>
    <w:p w:rsidR="00000000" w:rsidDel="00000000" w:rsidP="00000000" w:rsidRDefault="00000000" w:rsidRPr="00000000" w14:paraId="0000000D">
      <w:pPr>
        <w:spacing w:after="160" w:line="259" w:lineRule="auto"/>
        <w:rPr>
          <w:sz w:val="28"/>
          <w:szCs w:val="28"/>
        </w:rPr>
      </w:pPr>
      <w:r w:rsidDel="00000000" w:rsidR="00000000" w:rsidRPr="00000000">
        <w:rPr>
          <w:rtl w:val="0"/>
        </w:rPr>
      </w:r>
    </w:p>
    <w:p w:rsidR="00000000" w:rsidDel="00000000" w:rsidP="00000000" w:rsidRDefault="00000000" w:rsidRPr="00000000" w14:paraId="0000000E">
      <w:pPr>
        <w:spacing w:after="160" w:line="259" w:lineRule="auto"/>
        <w:rPr>
          <w:sz w:val="28"/>
          <w:szCs w:val="28"/>
        </w:rPr>
      </w:pPr>
      <w:r w:rsidDel="00000000" w:rsidR="00000000" w:rsidRPr="00000000">
        <w:rPr>
          <w:rtl w:val="0"/>
        </w:rPr>
      </w:r>
    </w:p>
    <w:p w:rsidR="00000000" w:rsidDel="00000000" w:rsidP="00000000" w:rsidRDefault="00000000" w:rsidRPr="00000000" w14:paraId="0000000F">
      <w:pPr>
        <w:spacing w:after="160" w:line="259" w:lineRule="auto"/>
        <w:rPr>
          <w:sz w:val="28"/>
          <w:szCs w:val="28"/>
        </w:rPr>
      </w:pPr>
      <w:r w:rsidDel="00000000" w:rsidR="00000000" w:rsidRPr="00000000">
        <w:rPr>
          <w:sz w:val="28"/>
          <w:szCs w:val="28"/>
          <w:rtl w:val="0"/>
        </w:rPr>
        <w:br w:type="textWrapping"/>
      </w:r>
    </w:p>
    <w:p w:rsidR="00000000" w:rsidDel="00000000" w:rsidP="00000000" w:rsidRDefault="00000000" w:rsidRPr="00000000" w14:paraId="00000010">
      <w:pPr>
        <w:spacing w:after="160" w:line="259" w:lineRule="auto"/>
        <w:rPr>
          <w:sz w:val="28"/>
          <w:szCs w:val="28"/>
        </w:rPr>
      </w:pPr>
      <w:r w:rsidDel="00000000" w:rsidR="00000000" w:rsidRPr="00000000">
        <w:rPr>
          <w:rtl w:val="0"/>
        </w:rPr>
      </w:r>
    </w:p>
    <w:p w:rsidR="00000000" w:rsidDel="00000000" w:rsidP="00000000" w:rsidRDefault="00000000" w:rsidRPr="00000000" w14:paraId="00000011">
      <w:pPr>
        <w:spacing w:after="160" w:line="259" w:lineRule="auto"/>
        <w:rPr>
          <w:sz w:val="28"/>
          <w:szCs w:val="28"/>
        </w:rPr>
      </w:pPr>
      <w:r w:rsidDel="00000000" w:rsidR="00000000" w:rsidRPr="00000000">
        <w:rPr>
          <w:sz w:val="28"/>
          <w:szCs w:val="28"/>
          <w:rtl w:val="0"/>
        </w:rPr>
        <w:t xml:space="preserve">Rev: 1.4 (Julio/2021)</w:t>
      </w:r>
    </w:p>
    <w:p w:rsidR="00000000" w:rsidDel="00000000" w:rsidP="00000000" w:rsidRDefault="00000000" w:rsidRPr="00000000" w14:paraId="00000012">
      <w:pPr>
        <w:spacing w:after="0" w:line="259" w:lineRule="auto"/>
        <w:rPr>
          <w:sz w:val="28"/>
          <w:szCs w:val="28"/>
        </w:rPr>
      </w:pPr>
      <w:r w:rsidDel="00000000" w:rsidR="00000000" w:rsidRPr="00000000">
        <w:rPr>
          <w:sz w:val="28"/>
          <w:szCs w:val="28"/>
          <w:rtl w:val="0"/>
        </w:rPr>
        <w:t xml:space="preserve">Autores: Javier Garcia Zubía (</w:t>
      </w:r>
      <w:hyperlink r:id="rId8">
        <w:r w:rsidDel="00000000" w:rsidR="00000000" w:rsidRPr="00000000">
          <w:rPr>
            <w:color w:val="0563c1"/>
            <w:sz w:val="28"/>
            <w:szCs w:val="28"/>
            <w:u w:val="single"/>
            <w:rtl w:val="0"/>
          </w:rPr>
          <w:t xml:space="preserve">zubia@labsland.com</w:t>
        </w:r>
      </w:hyperlink>
      <w:r w:rsidDel="00000000" w:rsidR="00000000" w:rsidRPr="00000000">
        <w:rPr>
          <w:sz w:val="28"/>
          <w:szCs w:val="28"/>
          <w:rtl w:val="0"/>
        </w:rPr>
        <w:t xml:space="preserve">) </w:t>
      </w:r>
    </w:p>
    <w:p w:rsidR="00000000" w:rsidDel="00000000" w:rsidP="00000000" w:rsidRDefault="00000000" w:rsidRPr="00000000" w14:paraId="00000013">
      <w:pPr>
        <w:spacing w:after="0" w:line="259" w:lineRule="auto"/>
        <w:ind w:firstLine="708"/>
        <w:rPr>
          <w:sz w:val="28"/>
          <w:szCs w:val="28"/>
        </w:rPr>
      </w:pPr>
      <w:r w:rsidDel="00000000" w:rsidR="00000000" w:rsidRPr="00000000">
        <w:rPr>
          <w:sz w:val="28"/>
          <w:szCs w:val="28"/>
          <w:rtl w:val="0"/>
        </w:rPr>
        <w:t xml:space="preserve">      Unai Hernández (</w:t>
      </w:r>
      <w:hyperlink r:id="rId9">
        <w:r w:rsidDel="00000000" w:rsidR="00000000" w:rsidRPr="00000000">
          <w:rPr>
            <w:color w:val="0563c1"/>
            <w:sz w:val="28"/>
            <w:szCs w:val="28"/>
            <w:u w:val="single"/>
            <w:rtl w:val="0"/>
          </w:rPr>
          <w:t xml:space="preserve">unai@labsland.com</w:t>
        </w:r>
      </w:hyperlink>
      <w:r w:rsidDel="00000000" w:rsidR="00000000" w:rsidRPr="00000000">
        <w:rPr>
          <w:sz w:val="28"/>
          <w:szCs w:val="28"/>
          <w:rtl w:val="0"/>
        </w:rPr>
        <w:t xml:space="preserve">)</w:t>
      </w:r>
    </w:p>
    <w:p w:rsidR="00000000" w:rsidDel="00000000" w:rsidP="00000000" w:rsidRDefault="00000000" w:rsidRPr="00000000" w14:paraId="00000014">
      <w:pPr>
        <w:spacing w:after="0" w:line="259" w:lineRule="auto"/>
        <w:ind w:firstLine="708"/>
        <w:rPr>
          <w:sz w:val="28"/>
          <w:szCs w:val="28"/>
        </w:rPr>
      </w:pPr>
      <w:r w:rsidDel="00000000" w:rsidR="00000000" w:rsidRPr="00000000">
        <w:rPr>
          <w:sz w:val="28"/>
          <w:szCs w:val="28"/>
          <w:rtl w:val="0"/>
        </w:rPr>
        <w:t xml:space="preserve">      Luis Rodríguez Gil (</w:t>
      </w:r>
      <w:hyperlink r:id="rId10">
        <w:r w:rsidDel="00000000" w:rsidR="00000000" w:rsidRPr="00000000">
          <w:rPr>
            <w:color w:val="1155cc"/>
            <w:sz w:val="28"/>
            <w:szCs w:val="28"/>
            <w:u w:val="single"/>
            <w:rtl w:val="0"/>
          </w:rPr>
          <w:t xml:space="preserve">luis@labsland.com</w:t>
        </w:r>
      </w:hyperlink>
      <w:r w:rsidDel="00000000" w:rsidR="00000000" w:rsidRPr="00000000">
        <w:rPr>
          <w:sz w:val="28"/>
          <w:szCs w:val="28"/>
          <w:rtl w:val="0"/>
        </w:rPr>
        <w:t xml:space="preserve">)</w:t>
      </w:r>
    </w:p>
    <w:p w:rsidR="00000000" w:rsidDel="00000000" w:rsidP="00000000" w:rsidRDefault="00000000" w:rsidRPr="00000000" w14:paraId="00000015">
      <w:pPr>
        <w:rPr>
          <w:b w:val="1"/>
          <w:color w:val="4472c4"/>
          <w:sz w:val="28"/>
          <w:szCs w:val="28"/>
        </w:rPr>
      </w:pPr>
      <w:bookmarkStart w:colFirst="0" w:colLast="0" w:name="_heading=h.9ntyoo74zz3j" w:id="0"/>
      <w:bookmarkEnd w:id="0"/>
      <w:r w:rsidDel="00000000" w:rsidR="00000000" w:rsidRPr="00000000">
        <w:br w:type="page"/>
      </w:r>
      <w:r w:rsidDel="00000000" w:rsidR="00000000" w:rsidRPr="00000000">
        <w:rPr>
          <w:b w:val="1"/>
          <w:color w:val="4472c4"/>
          <w:sz w:val="28"/>
          <w:szCs w:val="28"/>
          <w:rtl w:val="0"/>
        </w:rPr>
        <w:t xml:space="preserve">Contenido</w:t>
      </w:r>
    </w:p>
    <w:p w:rsidR="00000000" w:rsidDel="00000000" w:rsidP="00000000" w:rsidRDefault="00000000" w:rsidRPr="00000000" w14:paraId="00000016">
      <w:pPr>
        <w:spacing w:after="160" w:line="259" w:lineRule="auto"/>
        <w:jc w:val="both"/>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7">
          <w:pPr>
            <w:tabs>
              <w:tab w:val="right" w:pos="8503.511811023624"/>
            </w:tabs>
            <w:spacing w:before="8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t7vfvdtol6vq">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OBJETIVOS: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_heading=h.t7vfvdtol6vq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2nymca7jlffx">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RESULTADOS DE APRENDIZAJE:</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_heading=h.2nymca7jlffx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blaxg8f33v1v">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ESTRUCTURA DEL DOCUMENTO:</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_heading=h.blaxg8f33v1v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b5s1oni8d2wl">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Introducción</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_heading=h.b5s1oni8d2wl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z9okcrdffdd2">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Desarrollo del experimento</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_heading=h.z9okcrdffdd2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plwmq5xl2y6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Toma de medidas y graficación del experimento</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_heading=h.plwmq5xl2y6r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wjxzsmdqdkhy">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Análisis de resultados del experimento y evaluación</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_heading=h.wjxzsmdqdkhy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8503.511811023624"/>
            </w:tabs>
            <w:spacing w:after="80"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yzhgbqaqx5y7">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Comentarios para el profesor</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_heading=h.yzhgbqaqx5y7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F">
      <w:pPr>
        <w:spacing w:after="160" w:line="259" w:lineRule="auto"/>
        <w:jc w:val="both"/>
        <w:rPr>
          <w:b w:val="1"/>
          <w:sz w:val="28"/>
          <w:szCs w:val="28"/>
        </w:rPr>
      </w:pPr>
      <w:r w:rsidDel="00000000" w:rsidR="00000000" w:rsidRPr="00000000">
        <w:rPr>
          <w:rtl w:val="0"/>
        </w:rPr>
      </w:r>
    </w:p>
    <w:p w:rsidR="00000000" w:rsidDel="00000000" w:rsidP="00000000" w:rsidRDefault="00000000" w:rsidRPr="00000000" w14:paraId="00000020">
      <w:pPr>
        <w:jc w:val="center"/>
        <w:rPr>
          <w:b w:val="1"/>
          <w:sz w:val="28"/>
          <w:szCs w:val="28"/>
        </w:rPr>
      </w:pPr>
      <w:bookmarkStart w:colFirst="0" w:colLast="0" w:name="_heading=h.h8aawps59v4" w:id="1"/>
      <w:bookmarkEnd w:id="1"/>
      <w:r w:rsidDel="00000000" w:rsidR="00000000" w:rsidRPr="00000000">
        <w:rPr>
          <w:rtl w:val="0"/>
        </w:rPr>
      </w:r>
    </w:p>
    <w:p w:rsidR="00000000" w:rsidDel="00000000" w:rsidP="00000000" w:rsidRDefault="00000000" w:rsidRPr="00000000" w14:paraId="00000021">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2">
      <w:pPr>
        <w:spacing w:after="200" w:before="0" w:line="261.6" w:lineRule="auto"/>
        <w:jc w:val="both"/>
        <w:rPr>
          <w:b w:val="1"/>
          <w:sz w:val="24"/>
          <w:szCs w:val="24"/>
        </w:rPr>
      </w:pPr>
      <w:r w:rsidDel="00000000" w:rsidR="00000000" w:rsidRPr="00000000">
        <w:rPr>
          <w:b w:val="1"/>
          <w:sz w:val="24"/>
          <w:szCs w:val="24"/>
          <w:rtl w:val="0"/>
        </w:rPr>
        <w:t xml:space="preserve">Estudiaremos el comportamiento lineal o no de los fenómenos naturales. Utilizaremos el laboratorio de radiactividad de </w:t>
      </w:r>
      <w:r w:rsidDel="00000000" w:rsidR="00000000" w:rsidRPr="00000000">
        <w:rPr>
          <w:b w:val="1"/>
          <w:sz w:val="24"/>
          <w:szCs w:val="24"/>
          <w:rtl w:val="0"/>
        </w:rPr>
        <w:t xml:space="preserve">LabsLand</w:t>
      </w:r>
      <w:r w:rsidDel="00000000" w:rsidR="00000000" w:rsidRPr="00000000">
        <w:rPr>
          <w:b w:val="1"/>
          <w:sz w:val="24"/>
          <w:szCs w:val="24"/>
          <w:rtl w:val="0"/>
        </w:rPr>
        <w:t xml:space="preserve"> seleccionando el modo avanzado para realizar el experimento de la radiactividad y estudiar dichos comportamientos.</w:t>
      </w:r>
    </w:p>
    <w:p w:rsidR="00000000" w:rsidDel="00000000" w:rsidP="00000000" w:rsidRDefault="00000000" w:rsidRPr="00000000" w14:paraId="00000023">
      <w:pPr>
        <w:pStyle w:val="Heading1"/>
        <w:spacing w:after="200" w:before="0" w:line="261.6" w:lineRule="auto"/>
        <w:rPr>
          <w:sz w:val="24"/>
          <w:szCs w:val="24"/>
        </w:rPr>
      </w:pPr>
      <w:bookmarkStart w:colFirst="0" w:colLast="0" w:name="_heading=h.t7vfvdtol6vq" w:id="2"/>
      <w:bookmarkEnd w:id="2"/>
      <w:r w:rsidDel="00000000" w:rsidR="00000000" w:rsidRPr="00000000">
        <w:rPr>
          <w:sz w:val="24"/>
          <w:szCs w:val="24"/>
          <w:rtl w:val="0"/>
        </w:rPr>
        <w:t xml:space="preserve">OBJETIVOS:</w:t>
      </w:r>
    </w:p>
    <w:p w:rsidR="00000000" w:rsidDel="00000000" w:rsidP="00000000" w:rsidRDefault="00000000" w:rsidRPr="00000000" w14:paraId="00000024">
      <w:pPr>
        <w:spacing w:after="160" w:line="240" w:lineRule="auto"/>
        <w:jc w:val="both"/>
        <w:rPr>
          <w:b w:val="1"/>
          <w:sz w:val="24"/>
          <w:szCs w:val="24"/>
        </w:rPr>
      </w:pPr>
      <w:r w:rsidDel="00000000" w:rsidR="00000000" w:rsidRPr="00000000">
        <w:rPr>
          <w:sz w:val="24"/>
          <w:szCs w:val="24"/>
          <w:rtl w:val="0"/>
        </w:rPr>
        <w:t xml:space="preserve">Los objetivos a desarrollar a lo largo de este experimento son:</w:t>
      </w:r>
      <w:r w:rsidDel="00000000" w:rsidR="00000000" w:rsidRPr="00000000">
        <w:rPr>
          <w:rtl w:val="0"/>
        </w:rPr>
      </w:r>
    </w:p>
    <w:p w:rsidR="00000000" w:rsidDel="00000000" w:rsidP="00000000" w:rsidRDefault="00000000" w:rsidRPr="00000000" w14:paraId="00000025">
      <w:pPr>
        <w:numPr>
          <w:ilvl w:val="0"/>
          <w:numId w:val="6"/>
        </w:numPr>
        <w:spacing w:after="0" w:afterAutospacing="0"/>
        <w:ind w:left="720" w:hanging="360"/>
        <w:rPr>
          <w:sz w:val="24"/>
          <w:szCs w:val="24"/>
        </w:rPr>
      </w:pPr>
      <w:r w:rsidDel="00000000" w:rsidR="00000000" w:rsidRPr="00000000">
        <w:rPr>
          <w:sz w:val="24"/>
          <w:szCs w:val="24"/>
          <w:rtl w:val="0"/>
        </w:rPr>
        <w:t xml:space="preserve">Comprender y observar el comportamiento de las variables de un experimento.</w:t>
      </w:r>
    </w:p>
    <w:p w:rsidR="00000000" w:rsidDel="00000000" w:rsidP="00000000" w:rsidRDefault="00000000" w:rsidRPr="00000000" w14:paraId="00000026">
      <w:pPr>
        <w:numPr>
          <w:ilvl w:val="0"/>
          <w:numId w:val="6"/>
        </w:numPr>
        <w:spacing w:after="0" w:afterAutospacing="0"/>
        <w:ind w:left="720" w:hanging="360"/>
        <w:rPr>
          <w:sz w:val="24"/>
          <w:szCs w:val="24"/>
        </w:rPr>
      </w:pPr>
      <w:r w:rsidDel="00000000" w:rsidR="00000000" w:rsidRPr="00000000">
        <w:rPr>
          <w:sz w:val="24"/>
          <w:szCs w:val="24"/>
          <w:rtl w:val="0"/>
        </w:rPr>
        <w:t xml:space="preserve">Entender el concepto de lineal y no lineal.</w:t>
      </w:r>
    </w:p>
    <w:p w:rsidR="00000000" w:rsidDel="00000000" w:rsidP="00000000" w:rsidRDefault="00000000" w:rsidRPr="00000000" w14:paraId="00000027">
      <w:pPr>
        <w:numPr>
          <w:ilvl w:val="0"/>
          <w:numId w:val="6"/>
        </w:numPr>
        <w:spacing w:after="0" w:afterAutospacing="0"/>
        <w:ind w:left="720" w:hanging="360"/>
        <w:rPr>
          <w:sz w:val="24"/>
          <w:szCs w:val="24"/>
        </w:rPr>
      </w:pPr>
      <w:r w:rsidDel="00000000" w:rsidR="00000000" w:rsidRPr="00000000">
        <w:rPr>
          <w:sz w:val="24"/>
          <w:szCs w:val="24"/>
          <w:rtl w:val="0"/>
        </w:rPr>
        <w:t xml:space="preserve">Analizar el comportamiento del número de impactos de partículas en función del tiempo y la distancia.</w:t>
      </w:r>
    </w:p>
    <w:p w:rsidR="00000000" w:rsidDel="00000000" w:rsidP="00000000" w:rsidRDefault="00000000" w:rsidRPr="00000000" w14:paraId="00000028">
      <w:pPr>
        <w:numPr>
          <w:ilvl w:val="0"/>
          <w:numId w:val="6"/>
        </w:numPr>
        <w:spacing w:after="0" w:afterAutospacing="0"/>
        <w:ind w:left="720" w:hanging="360"/>
        <w:rPr>
          <w:sz w:val="24"/>
          <w:szCs w:val="24"/>
        </w:rPr>
      </w:pPr>
      <w:r w:rsidDel="00000000" w:rsidR="00000000" w:rsidRPr="00000000">
        <w:rPr>
          <w:sz w:val="24"/>
          <w:szCs w:val="24"/>
          <w:rtl w:val="0"/>
        </w:rPr>
        <w:t xml:space="preserve">Analizar si el número de impactos es lineal o no en función del tiempo y de la distancia.</w:t>
      </w:r>
    </w:p>
    <w:p w:rsidR="00000000" w:rsidDel="00000000" w:rsidP="00000000" w:rsidRDefault="00000000" w:rsidRPr="00000000" w14:paraId="00000029">
      <w:pPr>
        <w:numPr>
          <w:ilvl w:val="0"/>
          <w:numId w:val="6"/>
        </w:numPr>
        <w:spacing w:after="200" w:line="240" w:lineRule="auto"/>
        <w:ind w:left="720" w:hanging="360"/>
        <w:rPr>
          <w:sz w:val="24"/>
          <w:szCs w:val="24"/>
        </w:rPr>
      </w:pPr>
      <w:r w:rsidDel="00000000" w:rsidR="00000000" w:rsidRPr="00000000">
        <w:rPr>
          <w:sz w:val="24"/>
          <w:szCs w:val="24"/>
          <w:rtl w:val="0"/>
        </w:rPr>
        <w:t xml:space="preserve">Extrapolar lo aprendido a cualquier fenómeno natural o situación desconocida.</w:t>
      </w:r>
    </w:p>
    <w:p w:rsidR="00000000" w:rsidDel="00000000" w:rsidP="00000000" w:rsidRDefault="00000000" w:rsidRPr="00000000" w14:paraId="0000002A">
      <w:pPr>
        <w:pStyle w:val="Heading1"/>
        <w:spacing w:after="200" w:line="240" w:lineRule="auto"/>
        <w:rPr>
          <w:sz w:val="24"/>
          <w:szCs w:val="24"/>
        </w:rPr>
      </w:pPr>
      <w:bookmarkStart w:colFirst="0" w:colLast="0" w:name="_heading=h.2nymca7jlffx" w:id="3"/>
      <w:bookmarkEnd w:id="3"/>
      <w:r w:rsidDel="00000000" w:rsidR="00000000" w:rsidRPr="00000000">
        <w:rPr>
          <w:sz w:val="24"/>
          <w:szCs w:val="24"/>
          <w:rtl w:val="0"/>
        </w:rPr>
        <w:t xml:space="preserve">RESULTADOS DE APRENDIZAJE:</w:t>
      </w:r>
    </w:p>
    <w:p w:rsidR="00000000" w:rsidDel="00000000" w:rsidP="00000000" w:rsidRDefault="00000000" w:rsidRPr="00000000" w14:paraId="0000002B">
      <w:pPr>
        <w:spacing w:after="160" w:line="259" w:lineRule="auto"/>
        <w:jc w:val="both"/>
        <w:rPr/>
      </w:pPr>
      <w:r w:rsidDel="00000000" w:rsidR="00000000" w:rsidRPr="00000000">
        <w:rPr>
          <w:sz w:val="24"/>
          <w:szCs w:val="24"/>
          <w:rtl w:val="0"/>
        </w:rPr>
        <w:t xml:space="preserve">Gracias a este experimento, el estudiante será capaz de:</w:t>
      </w:r>
      <w:r w:rsidDel="00000000" w:rsidR="00000000" w:rsidRPr="00000000">
        <w:rPr>
          <w:rtl w:val="0"/>
        </w:rPr>
      </w:r>
    </w:p>
    <w:p w:rsidR="00000000" w:rsidDel="00000000" w:rsidP="00000000" w:rsidRDefault="00000000" w:rsidRPr="00000000" w14:paraId="0000002C">
      <w:pPr>
        <w:numPr>
          <w:ilvl w:val="0"/>
          <w:numId w:val="4"/>
        </w:numPr>
        <w:spacing w:after="0" w:afterAutospacing="0"/>
        <w:ind w:left="720" w:hanging="360"/>
        <w:rPr>
          <w:sz w:val="24"/>
          <w:szCs w:val="24"/>
          <w:u w:val="none"/>
        </w:rPr>
      </w:pPr>
      <w:r w:rsidDel="00000000" w:rsidR="00000000" w:rsidRPr="00000000">
        <w:rPr>
          <w:sz w:val="24"/>
          <w:szCs w:val="24"/>
          <w:rtl w:val="0"/>
        </w:rPr>
        <w:t xml:space="preserve">Analizar el comportamiento del número de impactos de partículas en función del tiempo.</w:t>
      </w:r>
    </w:p>
    <w:p w:rsidR="00000000" w:rsidDel="00000000" w:rsidP="00000000" w:rsidRDefault="00000000" w:rsidRPr="00000000" w14:paraId="0000002D">
      <w:pPr>
        <w:numPr>
          <w:ilvl w:val="0"/>
          <w:numId w:val="4"/>
        </w:numPr>
        <w:spacing w:after="0" w:afterAutospacing="0"/>
        <w:ind w:left="720" w:hanging="360"/>
        <w:rPr>
          <w:sz w:val="24"/>
          <w:szCs w:val="24"/>
          <w:u w:val="none"/>
        </w:rPr>
      </w:pPr>
      <w:r w:rsidDel="00000000" w:rsidR="00000000" w:rsidRPr="00000000">
        <w:rPr>
          <w:sz w:val="24"/>
          <w:szCs w:val="24"/>
          <w:rtl w:val="0"/>
        </w:rPr>
        <w:t xml:space="preserve">Analizar el comportamiento del número de impactos de partículas en función de la distancia.</w:t>
      </w:r>
    </w:p>
    <w:p w:rsidR="00000000" w:rsidDel="00000000" w:rsidP="00000000" w:rsidRDefault="00000000" w:rsidRPr="00000000" w14:paraId="0000002E">
      <w:pPr>
        <w:numPr>
          <w:ilvl w:val="0"/>
          <w:numId w:val="4"/>
        </w:numPr>
        <w:spacing w:after="0" w:afterAutospacing="0"/>
        <w:ind w:left="720" w:hanging="360"/>
        <w:rPr>
          <w:sz w:val="24"/>
          <w:szCs w:val="24"/>
          <w:u w:val="none"/>
        </w:rPr>
      </w:pPr>
      <w:r w:rsidDel="00000000" w:rsidR="00000000" w:rsidRPr="00000000">
        <w:rPr>
          <w:sz w:val="24"/>
          <w:szCs w:val="24"/>
          <w:rtl w:val="0"/>
        </w:rPr>
        <w:t xml:space="preserve">Analizar si el número de impactos es lineal o no en función del tiempo.</w:t>
      </w:r>
    </w:p>
    <w:p w:rsidR="00000000" w:rsidDel="00000000" w:rsidP="00000000" w:rsidRDefault="00000000" w:rsidRPr="00000000" w14:paraId="0000002F">
      <w:pPr>
        <w:numPr>
          <w:ilvl w:val="0"/>
          <w:numId w:val="4"/>
        </w:numPr>
        <w:spacing w:after="0" w:afterAutospacing="0"/>
        <w:ind w:left="720" w:hanging="360"/>
        <w:rPr>
          <w:sz w:val="24"/>
          <w:szCs w:val="24"/>
          <w:u w:val="none"/>
        </w:rPr>
      </w:pPr>
      <w:r w:rsidDel="00000000" w:rsidR="00000000" w:rsidRPr="00000000">
        <w:rPr>
          <w:sz w:val="24"/>
          <w:szCs w:val="24"/>
          <w:rtl w:val="0"/>
        </w:rPr>
        <w:t xml:space="preserve">Analizar si el número de impactos es lineal o no en función de la distancia.</w:t>
      </w:r>
    </w:p>
    <w:p w:rsidR="00000000" w:rsidDel="00000000" w:rsidP="00000000" w:rsidRDefault="00000000" w:rsidRPr="00000000" w14:paraId="00000030">
      <w:pPr>
        <w:numPr>
          <w:ilvl w:val="0"/>
          <w:numId w:val="4"/>
        </w:numPr>
        <w:spacing w:after="0" w:afterAutospacing="0"/>
        <w:ind w:left="720" w:hanging="360"/>
        <w:rPr>
          <w:sz w:val="24"/>
          <w:szCs w:val="24"/>
          <w:u w:val="none"/>
        </w:rPr>
      </w:pPr>
      <w:r w:rsidDel="00000000" w:rsidR="00000000" w:rsidRPr="00000000">
        <w:rPr>
          <w:sz w:val="24"/>
          <w:szCs w:val="24"/>
          <w:rtl w:val="0"/>
        </w:rPr>
        <w:t xml:space="preserve">Explicar la linealidad o no linealidad en función del experimento.</w:t>
      </w:r>
    </w:p>
    <w:p w:rsidR="00000000" w:rsidDel="00000000" w:rsidP="00000000" w:rsidRDefault="00000000" w:rsidRPr="00000000" w14:paraId="00000031">
      <w:pPr>
        <w:numPr>
          <w:ilvl w:val="0"/>
          <w:numId w:val="4"/>
        </w:numPr>
        <w:spacing w:after="0" w:afterAutospacing="0"/>
        <w:ind w:left="720" w:hanging="360"/>
        <w:rPr>
          <w:sz w:val="24"/>
          <w:szCs w:val="24"/>
          <w:u w:val="none"/>
        </w:rPr>
      </w:pPr>
      <w:r w:rsidDel="00000000" w:rsidR="00000000" w:rsidRPr="00000000">
        <w:rPr>
          <w:sz w:val="24"/>
          <w:szCs w:val="24"/>
          <w:rtl w:val="0"/>
        </w:rPr>
        <w:t xml:space="preserve">Organización del trabajo experimental.</w:t>
      </w:r>
    </w:p>
    <w:p w:rsidR="00000000" w:rsidDel="00000000" w:rsidP="00000000" w:rsidRDefault="00000000" w:rsidRPr="00000000" w14:paraId="00000032">
      <w:pPr>
        <w:numPr>
          <w:ilvl w:val="0"/>
          <w:numId w:val="4"/>
        </w:numPr>
        <w:spacing w:after="0" w:afterAutospacing="0"/>
        <w:ind w:left="720" w:hanging="360"/>
        <w:rPr>
          <w:sz w:val="24"/>
          <w:szCs w:val="24"/>
          <w:u w:val="none"/>
        </w:rPr>
      </w:pPr>
      <w:r w:rsidDel="00000000" w:rsidR="00000000" w:rsidRPr="00000000">
        <w:rPr>
          <w:sz w:val="24"/>
          <w:szCs w:val="24"/>
          <w:rtl w:val="0"/>
        </w:rPr>
        <w:t xml:space="preserve">Introducción de método científico.</w:t>
      </w:r>
    </w:p>
    <w:p w:rsidR="00000000" w:rsidDel="00000000" w:rsidP="00000000" w:rsidRDefault="00000000" w:rsidRPr="00000000" w14:paraId="00000033">
      <w:pPr>
        <w:numPr>
          <w:ilvl w:val="0"/>
          <w:numId w:val="4"/>
        </w:numPr>
        <w:spacing w:after="0" w:afterAutospacing="0"/>
        <w:ind w:left="720" w:hanging="360"/>
        <w:rPr>
          <w:sz w:val="24"/>
          <w:szCs w:val="24"/>
          <w:u w:val="none"/>
        </w:rPr>
      </w:pPr>
      <w:r w:rsidDel="00000000" w:rsidR="00000000" w:rsidRPr="00000000">
        <w:rPr>
          <w:sz w:val="24"/>
          <w:szCs w:val="24"/>
          <w:rtl w:val="0"/>
        </w:rPr>
        <w:t xml:space="preserve">Toma de datos y representación gráfica de datos.</w:t>
      </w:r>
    </w:p>
    <w:p w:rsidR="00000000" w:rsidDel="00000000" w:rsidP="00000000" w:rsidRDefault="00000000" w:rsidRPr="00000000" w14:paraId="00000034">
      <w:pPr>
        <w:numPr>
          <w:ilvl w:val="0"/>
          <w:numId w:val="4"/>
        </w:numPr>
        <w:ind w:left="720" w:hanging="360"/>
        <w:rPr>
          <w:sz w:val="24"/>
          <w:szCs w:val="24"/>
          <w:u w:val="none"/>
        </w:rPr>
      </w:pPr>
      <w:r w:rsidDel="00000000" w:rsidR="00000000" w:rsidRPr="00000000">
        <w:rPr>
          <w:sz w:val="24"/>
          <w:szCs w:val="24"/>
          <w:rtl w:val="0"/>
        </w:rPr>
        <w:t xml:space="preserve">Análisis de datos y elaboración de conclusiones.</w:t>
      </w:r>
    </w:p>
    <w:p w:rsidR="00000000" w:rsidDel="00000000" w:rsidP="00000000" w:rsidRDefault="00000000" w:rsidRPr="00000000" w14:paraId="00000035">
      <w:pPr>
        <w:pStyle w:val="Heading1"/>
        <w:rPr>
          <w:sz w:val="24"/>
          <w:szCs w:val="24"/>
        </w:rPr>
      </w:pPr>
      <w:bookmarkStart w:colFirst="0" w:colLast="0" w:name="_heading=h.blaxg8f33v1v" w:id="4"/>
      <w:bookmarkEnd w:id="4"/>
      <w:r w:rsidDel="00000000" w:rsidR="00000000" w:rsidRPr="00000000">
        <w:rPr>
          <w:sz w:val="24"/>
          <w:szCs w:val="24"/>
          <w:rtl w:val="0"/>
        </w:rPr>
        <w:t xml:space="preserve">ESTRUCTURA DEL DOCUMENTO:</w:t>
      </w:r>
    </w:p>
    <w:p w:rsidR="00000000" w:rsidDel="00000000" w:rsidP="00000000" w:rsidRDefault="00000000" w:rsidRPr="00000000" w14:paraId="00000036">
      <w:pPr>
        <w:spacing w:after="160" w:line="259" w:lineRule="auto"/>
        <w:jc w:val="both"/>
        <w:rPr>
          <w:b w:val="1"/>
          <w:sz w:val="24"/>
          <w:szCs w:val="24"/>
        </w:rPr>
      </w:pPr>
      <w:r w:rsidDel="00000000" w:rsidR="00000000" w:rsidRPr="00000000">
        <w:rPr>
          <w:sz w:val="24"/>
          <w:szCs w:val="24"/>
          <w:rtl w:val="0"/>
        </w:rPr>
        <w:t xml:space="preserve">Este documento está estructurado de la siguiente manera:</w:t>
      </w:r>
      <w:r w:rsidDel="00000000" w:rsidR="00000000" w:rsidRPr="00000000">
        <w:rPr>
          <w:rtl w:val="0"/>
        </w:rPr>
      </w:r>
    </w:p>
    <w:p w:rsidR="00000000" w:rsidDel="00000000" w:rsidP="00000000" w:rsidRDefault="00000000" w:rsidRPr="00000000" w14:paraId="0000003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Introducción. Página </w:t>
      </w:r>
      <w:r w:rsidDel="00000000" w:rsidR="00000000" w:rsidRPr="00000000">
        <w:rPr>
          <w:sz w:val="24"/>
          <w:szCs w:val="24"/>
          <w:rtl w:val="0"/>
        </w:rPr>
        <w:t xml:space="preserve">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Experimento. Página </w:t>
      </w:r>
      <w:r w:rsidDel="00000000" w:rsidR="00000000" w:rsidRPr="00000000">
        <w:rPr>
          <w:sz w:val="24"/>
          <w:szCs w:val="24"/>
          <w:rtl w:val="0"/>
        </w:rPr>
        <w:t xml:space="preserve">5</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Toma de medidas y graficación del experimento. Páginas </w:t>
      </w:r>
      <w:r w:rsidDel="00000000" w:rsidR="00000000" w:rsidRPr="00000000">
        <w:rPr>
          <w:sz w:val="24"/>
          <w:szCs w:val="24"/>
          <w:rtl w:val="0"/>
        </w:rPr>
        <w:t xml:space="preserve">7</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Evaluación y preguntas abiertas. Página </w:t>
      </w:r>
      <w:r w:rsidDel="00000000" w:rsidR="00000000" w:rsidRPr="00000000">
        <w:rPr>
          <w:sz w:val="24"/>
          <w:szCs w:val="24"/>
          <w:rtl w:val="0"/>
        </w:rPr>
        <w:t xml:space="preserve">10</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Comentarios para el profesor. Página 1</w:t>
      </w:r>
      <w:r w:rsidDel="00000000" w:rsidR="00000000" w:rsidRPr="00000000">
        <w:rPr>
          <w:sz w:val="24"/>
          <w:szCs w:val="24"/>
          <w:rtl w:val="0"/>
        </w:rPr>
        <w:t xml:space="preserve">8</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C">
      <w:pPr>
        <w:pStyle w:val="Heading1"/>
        <w:shd w:fill="60b05a" w:val="clear"/>
        <w:spacing w:after="0" w:line="259" w:lineRule="auto"/>
        <w:jc w:val="both"/>
        <w:rPr>
          <w:b w:val="1"/>
          <w:sz w:val="24"/>
          <w:szCs w:val="24"/>
        </w:rPr>
      </w:pPr>
      <w:bookmarkStart w:colFirst="0" w:colLast="0" w:name="_heading=h.b5s1oni8d2wl" w:id="5"/>
      <w:bookmarkEnd w:id="5"/>
      <w:r w:rsidDel="00000000" w:rsidR="00000000" w:rsidRPr="00000000">
        <w:rPr>
          <w:rFonts w:ascii="Palatino Linotype" w:cs="Palatino Linotype" w:eastAsia="Palatino Linotype" w:hAnsi="Palatino Linotype"/>
          <w:color w:val="ffffff"/>
          <w:sz w:val="28"/>
          <w:szCs w:val="28"/>
          <w:rtl w:val="0"/>
        </w:rPr>
        <w:t xml:space="preserve"> Introducción</w:t>
      </w: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jc w:val="both"/>
        <w:rPr>
          <w:sz w:val="24"/>
          <w:szCs w:val="24"/>
        </w:rPr>
      </w:pPr>
      <w:r w:rsidDel="00000000" w:rsidR="00000000" w:rsidRPr="00000000">
        <w:rPr>
          <w:sz w:val="24"/>
          <w:szCs w:val="24"/>
          <w:rtl w:val="0"/>
        </w:rPr>
        <w:t xml:space="preserve">En general tenemos tendencia a pensar que los fenómenos se comportan linealmente frente a cambios en sus variables.</w:t>
      </w:r>
    </w:p>
    <w:p w:rsidR="00000000" w:rsidDel="00000000" w:rsidP="00000000" w:rsidRDefault="00000000" w:rsidRPr="00000000" w14:paraId="0000003F">
      <w:pPr>
        <w:jc w:val="both"/>
        <w:rPr>
          <w:sz w:val="24"/>
          <w:szCs w:val="24"/>
        </w:rPr>
      </w:pPr>
      <w:r w:rsidDel="00000000" w:rsidR="00000000" w:rsidRPr="00000000">
        <w:rPr>
          <w:sz w:val="24"/>
          <w:szCs w:val="24"/>
          <w:rtl w:val="0"/>
        </w:rPr>
        <w:t xml:space="preserve">Por ejemplo: </w:t>
      </w:r>
    </w:p>
    <w:p w:rsidR="00000000" w:rsidDel="00000000" w:rsidP="00000000" w:rsidRDefault="00000000" w:rsidRPr="00000000" w14:paraId="0000004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en una hora he recorrido 100 km en un coche, en dos horas habré recorrido 200 km</w:t>
      </w:r>
    </w:p>
    <w:p w:rsidR="00000000" w:rsidDel="00000000" w:rsidP="00000000" w:rsidRDefault="00000000" w:rsidRPr="00000000" w14:paraId="0000004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en 1 minutos he cascado 10 nueces, tardaré 10 minutos en cascar las 100 nueces del cesto</w:t>
      </w:r>
    </w:p>
    <w:p w:rsidR="00000000" w:rsidDel="00000000" w:rsidP="00000000" w:rsidRDefault="00000000" w:rsidRPr="00000000" w14:paraId="0000004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la marea ha subido 50 cm en una en la playa, en dos horas me habrá alcanzado si estoy a 1 metro de distancia del agua.</w:t>
      </w:r>
    </w:p>
    <w:p w:rsidR="00000000" w:rsidDel="00000000" w:rsidP="00000000" w:rsidRDefault="00000000" w:rsidRPr="00000000" w14:paraId="00000043">
      <w:pPr>
        <w:jc w:val="both"/>
        <w:rPr>
          <w:sz w:val="24"/>
          <w:szCs w:val="24"/>
        </w:rPr>
      </w:pPr>
      <w:r w:rsidDel="00000000" w:rsidR="00000000" w:rsidRPr="00000000">
        <w:rPr>
          <w:sz w:val="24"/>
          <w:szCs w:val="24"/>
          <w:rtl w:val="0"/>
        </w:rPr>
        <w:t xml:space="preserve">Las dos primeras son ciertas (si el coche mantiene la velocidad), pero la tercera no lo es.</w:t>
      </w:r>
    </w:p>
    <w:p w:rsidR="00000000" w:rsidDel="00000000" w:rsidP="00000000" w:rsidRDefault="00000000" w:rsidRPr="00000000" w14:paraId="00000044">
      <w:pPr>
        <w:jc w:val="both"/>
        <w:rPr>
          <w:sz w:val="24"/>
          <w:szCs w:val="24"/>
        </w:rPr>
      </w:pPr>
      <w:r w:rsidDel="00000000" w:rsidR="00000000" w:rsidRPr="00000000">
        <w:rPr>
          <w:sz w:val="24"/>
          <w:szCs w:val="24"/>
          <w:rtl w:val="0"/>
        </w:rPr>
        <w:t xml:space="preserve">La marea no sube igual al principio que al final.</w:t>
      </w:r>
    </w:p>
    <w:p w:rsidR="00000000" w:rsidDel="00000000" w:rsidP="00000000" w:rsidRDefault="00000000" w:rsidRPr="00000000" w14:paraId="00000045">
      <w:pPr>
        <w:jc w:val="both"/>
        <w:rPr>
          <w:sz w:val="24"/>
          <w:szCs w:val="24"/>
        </w:rPr>
      </w:pPr>
      <w:r w:rsidDel="00000000" w:rsidR="00000000" w:rsidRPr="00000000">
        <w:rPr>
          <w:sz w:val="24"/>
          <w:szCs w:val="24"/>
          <w:rtl w:val="0"/>
        </w:rPr>
        <w:t xml:space="preserve">La gráfica de la izquierda es lineal, y la de la derecha no lo es.</w:t>
      </w:r>
    </w:p>
    <w:p w:rsidR="00000000" w:rsidDel="00000000" w:rsidP="00000000" w:rsidRDefault="00000000" w:rsidRPr="00000000" w14:paraId="00000046">
      <w:pPr>
        <w:rPr/>
      </w:pPr>
      <w:r w:rsidDel="00000000" w:rsidR="00000000" w:rsidRPr="00000000">
        <w:rPr/>
        <w:drawing>
          <wp:inline distB="0" distT="0" distL="0" distR="0">
            <wp:extent cx="2619375" cy="1743075"/>
            <wp:effectExtent b="0" l="0" r="0" t="0"/>
            <wp:docPr id="37"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619375" cy="174307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562225" cy="1781175"/>
            <wp:effectExtent b="0" l="0" r="0" t="0"/>
            <wp:docPr id="40"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2562225"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jc w:val="both"/>
        <w:rPr>
          <w:sz w:val="24"/>
          <w:szCs w:val="24"/>
        </w:rPr>
      </w:pPr>
      <w:r w:rsidDel="00000000" w:rsidR="00000000" w:rsidRPr="00000000">
        <w:rPr>
          <w:sz w:val="24"/>
          <w:szCs w:val="24"/>
          <w:rtl w:val="0"/>
        </w:rPr>
        <w:t xml:space="preserve">Siguiendo el planteamiento anterior, si la radioactividad es lineal en función del tiempo, si en 2 segundos hay 100 impactos en 5 segundos habrá 250 impactos, más o menos, y habrá unos 500 impactos en 10 segundos.</w:t>
      </w:r>
    </w:p>
    <w:p w:rsidR="00000000" w:rsidDel="00000000" w:rsidP="00000000" w:rsidRDefault="00000000" w:rsidRPr="00000000" w14:paraId="00000048">
      <w:pPr>
        <w:jc w:val="both"/>
        <w:rPr>
          <w:sz w:val="24"/>
          <w:szCs w:val="24"/>
        </w:rPr>
      </w:pPr>
      <w:r w:rsidDel="00000000" w:rsidR="00000000" w:rsidRPr="00000000">
        <w:rPr>
          <w:sz w:val="24"/>
          <w:szCs w:val="24"/>
          <w:rtl w:val="0"/>
        </w:rPr>
        <w:t xml:space="preserve">Si a una distancia de 15 cm hay 100 impactos, a una distancia de 60 cm habrá 25 impactos, más o menos.</w:t>
      </w:r>
    </w:p>
    <w:p w:rsidR="00000000" w:rsidDel="00000000" w:rsidP="00000000" w:rsidRDefault="00000000" w:rsidRPr="00000000" w14:paraId="00000049">
      <w:pPr>
        <w:jc w:val="both"/>
        <w:rPr>
          <w:b w:val="1"/>
          <w:sz w:val="24"/>
          <w:szCs w:val="24"/>
        </w:rPr>
      </w:pPr>
      <w:r w:rsidDel="00000000" w:rsidR="00000000" w:rsidRPr="00000000">
        <w:rPr>
          <w:sz w:val="24"/>
          <w:szCs w:val="24"/>
          <w:rtl w:val="0"/>
        </w:rPr>
        <w:t xml:space="preserve">¿Seguro? Si la respuesta fuera sí, entonces la radiactividad sería lineal frente al tiempo y la distancia. Y si no lo es ¿cómo es la relación?</w:t>
      </w:r>
      <w:r w:rsidDel="00000000" w:rsidR="00000000" w:rsidRPr="00000000">
        <w:rPr>
          <w:rtl w:val="0"/>
        </w:rPr>
      </w:r>
    </w:p>
    <w:p w:rsidR="00000000" w:rsidDel="00000000" w:rsidP="00000000" w:rsidRDefault="00000000" w:rsidRPr="00000000" w14:paraId="0000004A">
      <w:pPr>
        <w:pStyle w:val="Heading1"/>
        <w:shd w:fill="60b05a" w:val="clear"/>
        <w:spacing w:after="0" w:before="0" w:line="259" w:lineRule="auto"/>
        <w:jc w:val="both"/>
        <w:rPr>
          <w:b w:val="1"/>
          <w:sz w:val="24"/>
          <w:szCs w:val="24"/>
        </w:rPr>
      </w:pPr>
      <w:bookmarkStart w:colFirst="0" w:colLast="0" w:name="_heading=h.z9okcrdffdd2" w:id="6"/>
      <w:bookmarkEnd w:id="6"/>
      <w:r w:rsidDel="00000000" w:rsidR="00000000" w:rsidRPr="00000000">
        <w:rPr>
          <w:rFonts w:ascii="Palatino Linotype" w:cs="Palatino Linotype" w:eastAsia="Palatino Linotype" w:hAnsi="Palatino Linotype"/>
          <w:color w:val="ffffff"/>
          <w:sz w:val="28"/>
          <w:szCs w:val="28"/>
          <w:rtl w:val="0"/>
        </w:rPr>
        <w:t xml:space="preserve"> </w:t>
      </w:r>
      <w:r w:rsidDel="00000000" w:rsidR="00000000" w:rsidRPr="00000000">
        <w:rPr>
          <w:rFonts w:ascii="Palatino Linotype" w:cs="Palatino Linotype" w:eastAsia="Palatino Linotype" w:hAnsi="Palatino Linotype"/>
          <w:color w:val="ffffff"/>
          <w:sz w:val="28"/>
          <w:szCs w:val="28"/>
          <w:rtl w:val="0"/>
        </w:rPr>
        <w:t xml:space="preserve">Desarrollo del experimento</w:t>
      </w: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jc w:val="both"/>
        <w:rPr>
          <w:sz w:val="24"/>
          <w:szCs w:val="24"/>
        </w:rPr>
      </w:pPr>
      <w:r w:rsidDel="00000000" w:rsidR="00000000" w:rsidRPr="00000000">
        <w:rPr>
          <w:sz w:val="24"/>
          <w:szCs w:val="24"/>
          <w:rtl w:val="0"/>
        </w:rPr>
        <w:t xml:space="preserve">El experimento es bien sencillo pero atien</w:t>
      </w:r>
      <w:r w:rsidDel="00000000" w:rsidR="00000000" w:rsidRPr="00000000">
        <w:rPr>
          <w:sz w:val="24"/>
          <w:szCs w:val="24"/>
          <w:rtl w:val="0"/>
        </w:rPr>
        <w:t xml:space="preserve">de a la perfección al método científico. Has de seleccionar el laboratorio de radiactividad de </w:t>
      </w:r>
      <w:r w:rsidDel="00000000" w:rsidR="00000000" w:rsidRPr="00000000">
        <w:rPr>
          <w:sz w:val="24"/>
          <w:szCs w:val="24"/>
          <w:rtl w:val="0"/>
        </w:rPr>
        <w:t xml:space="preserve">LabsLand</w:t>
      </w:r>
      <w:r w:rsidDel="00000000" w:rsidR="00000000" w:rsidRPr="00000000">
        <w:rPr>
          <w:sz w:val="24"/>
          <w:szCs w:val="24"/>
          <w:rtl w:val="0"/>
        </w:rPr>
        <w:t xml:space="preserve">, y posteriormente el modo avanzado.</w:t>
      </w:r>
    </w:p>
    <w:p w:rsidR="00000000" w:rsidDel="00000000" w:rsidP="00000000" w:rsidRDefault="00000000" w:rsidRPr="00000000" w14:paraId="0000004D">
      <w:pPr>
        <w:jc w:val="both"/>
        <w:rPr>
          <w:sz w:val="24"/>
          <w:szCs w:val="24"/>
        </w:rPr>
      </w:pPr>
      <w:r w:rsidDel="00000000" w:rsidR="00000000" w:rsidRPr="00000000">
        <w:rPr>
          <w:sz w:val="24"/>
          <w:szCs w:val="24"/>
          <w:rtl w:val="0"/>
        </w:rPr>
        <w:t xml:space="preserve">Para saber si una variable afecta o no al fenómeno observado, entonces hay que FIJAR el resto de variables y VARIAR la variable objeto de estudio. Si se varían varias variables a la vez, entonces no sabremos a qué variable se debe el cambio en el fenómeno.</w:t>
      </w:r>
    </w:p>
    <w:p w:rsidR="00000000" w:rsidDel="00000000" w:rsidP="00000000" w:rsidRDefault="00000000" w:rsidRPr="00000000" w14:paraId="0000004E">
      <w:pPr>
        <w:jc w:val="both"/>
        <w:rPr>
          <w:sz w:val="24"/>
          <w:szCs w:val="24"/>
        </w:rPr>
      </w:pPr>
      <w:r w:rsidDel="00000000" w:rsidR="00000000" w:rsidRPr="00000000">
        <w:rPr>
          <w:sz w:val="24"/>
          <w:szCs w:val="24"/>
          <w:rtl w:val="0"/>
        </w:rPr>
        <w:t xml:space="preserve">Desarrollo del experimento para el análisis del comportamiento de la variable tiempo:</w:t>
      </w:r>
    </w:p>
    <w:p w:rsidR="00000000" w:rsidDel="00000000" w:rsidP="00000000" w:rsidRDefault="00000000" w:rsidRPr="00000000" w14:paraId="0000004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Fijar el material radioactivo (cada vez uno de ellos), la distancia (siempre </w:t>
      </w:r>
      <w:r w:rsidDel="00000000" w:rsidR="00000000" w:rsidRPr="00000000">
        <w:rPr>
          <w:sz w:val="24"/>
          <w:szCs w:val="24"/>
          <w:rtl w:val="0"/>
        </w:rPr>
        <w:t xml:space="preserve">15cm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 </w:t>
      </w:r>
      <w:r w:rsidDel="00000000" w:rsidR="00000000" w:rsidRPr="00000000">
        <w:rPr>
          <w:sz w:val="24"/>
          <w:szCs w:val="24"/>
          <w:rtl w:val="0"/>
        </w:rPr>
        <w:t xml:space="preserve">absorbedor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(ninguno) y el número de veces (3).</w:t>
      </w:r>
    </w:p>
    <w:p w:rsidR="00000000" w:rsidDel="00000000" w:rsidP="00000000" w:rsidRDefault="00000000" w:rsidRPr="00000000" w14:paraId="0000005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Dar valores al tiempo: 2 segundos, 5 segundos y 10 segundos y anotar el valor medio de los impactos.</w:t>
      </w:r>
    </w:p>
    <w:p w:rsidR="00000000" w:rsidDel="00000000" w:rsidP="00000000" w:rsidRDefault="00000000" w:rsidRPr="00000000" w14:paraId="0000005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Anotar el número de impactos y graficarlos.</w:t>
      </w:r>
    </w:p>
    <w:p w:rsidR="00000000" w:rsidDel="00000000" w:rsidP="00000000" w:rsidRDefault="00000000" w:rsidRPr="00000000" w14:paraId="00000052">
      <w:pPr>
        <w:jc w:val="both"/>
        <w:rPr>
          <w:sz w:val="24"/>
          <w:szCs w:val="24"/>
        </w:rPr>
      </w:pPr>
      <w:r w:rsidDel="00000000" w:rsidR="00000000" w:rsidRPr="00000000">
        <w:rPr>
          <w:sz w:val="24"/>
          <w:szCs w:val="24"/>
          <w:rtl w:val="0"/>
        </w:rPr>
        <w:t xml:space="preserve">Desarrollo del experimento para el análisis del comportamiento de la variable distancia:</w:t>
      </w:r>
    </w:p>
    <w:p w:rsidR="00000000" w:rsidDel="00000000" w:rsidP="00000000" w:rsidRDefault="00000000" w:rsidRPr="00000000" w14:paraId="0000005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Fijar el material </w:t>
      </w:r>
      <w:r w:rsidDel="00000000" w:rsidR="00000000" w:rsidRPr="00000000">
        <w:rPr>
          <w:sz w:val="24"/>
          <w:szCs w:val="24"/>
          <w:rtl w:val="0"/>
        </w:rPr>
        <w:t xml:space="preserve">radiactivo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(Estroncio), el tiempo (siempre 5 s), el </w:t>
      </w:r>
      <w:r w:rsidDel="00000000" w:rsidR="00000000" w:rsidRPr="00000000">
        <w:rPr>
          <w:sz w:val="24"/>
          <w:szCs w:val="24"/>
          <w:rtl w:val="0"/>
        </w:rPr>
        <w:t xml:space="preserve">absorbedor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(ninguno) y el número de veces (3).</w:t>
      </w:r>
    </w:p>
    <w:p w:rsidR="00000000" w:rsidDel="00000000" w:rsidP="00000000" w:rsidRDefault="00000000" w:rsidRPr="00000000" w14:paraId="0000005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Dar valores a la distancia: 2 segundos, 5 segundos y 10 segundos y anotar el valor medio de los impactos.</w:t>
      </w:r>
    </w:p>
    <w:p w:rsidR="00000000" w:rsidDel="00000000" w:rsidP="00000000" w:rsidRDefault="00000000" w:rsidRPr="00000000" w14:paraId="0000005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Anotar el número de impactos y graficarlos.</w:t>
      </w:r>
    </w:p>
    <w:p w:rsidR="00000000" w:rsidDel="00000000" w:rsidP="00000000" w:rsidRDefault="00000000" w:rsidRPr="00000000" w14:paraId="00000056">
      <w:pPr>
        <w:jc w:val="center"/>
        <w:rPr>
          <w:b w:val="1"/>
        </w:rPr>
      </w:pPr>
      <w:r w:rsidDel="00000000" w:rsidR="00000000" w:rsidRPr="00000000">
        <w:rPr>
          <w:b w:val="1"/>
        </w:rPr>
        <w:drawing>
          <wp:inline distB="114300" distT="114300" distL="114300" distR="114300">
            <wp:extent cx="4768688" cy="2715503"/>
            <wp:effectExtent b="0" l="0" r="0" t="0"/>
            <wp:docPr id="29"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4768688" cy="2715503"/>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jc w:val="center"/>
        <w:rPr>
          <w:b w:val="1"/>
        </w:rPr>
      </w:pPr>
      <w:r w:rsidDel="00000000" w:rsidR="00000000" w:rsidRPr="00000000">
        <w:rPr>
          <w:b w:val="1"/>
        </w:rPr>
        <w:drawing>
          <wp:inline distB="114300" distT="114300" distL="114300" distR="114300">
            <wp:extent cx="4430550" cy="2344537"/>
            <wp:effectExtent b="0" l="0" r="0" t="0"/>
            <wp:docPr id="39"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4430550" cy="2344537"/>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jc w:val="center"/>
        <w:rPr>
          <w:b w:val="1"/>
        </w:rPr>
      </w:pPr>
      <w:r w:rsidDel="00000000" w:rsidR="00000000" w:rsidRPr="00000000">
        <w:rPr>
          <w:b w:val="1"/>
        </w:rPr>
        <w:drawing>
          <wp:inline distB="114300" distT="114300" distL="114300" distR="114300">
            <wp:extent cx="4635338" cy="1905435"/>
            <wp:effectExtent b="0" l="0" r="0" t="0"/>
            <wp:docPr id="38"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4635338" cy="1905435"/>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pStyle w:val="Heading1"/>
        <w:shd w:fill="60b05a" w:val="clear"/>
        <w:spacing w:after="0" w:before="0" w:line="259" w:lineRule="auto"/>
        <w:jc w:val="both"/>
        <w:rPr>
          <w:b w:val="1"/>
          <w:sz w:val="24"/>
          <w:szCs w:val="24"/>
        </w:rPr>
      </w:pPr>
      <w:bookmarkStart w:colFirst="0" w:colLast="0" w:name="_heading=h.plwmq5xl2y6r" w:id="7"/>
      <w:bookmarkEnd w:id="7"/>
      <w:r w:rsidDel="00000000" w:rsidR="00000000" w:rsidRPr="00000000">
        <w:rPr>
          <w:rFonts w:ascii="Palatino Linotype" w:cs="Palatino Linotype" w:eastAsia="Palatino Linotype" w:hAnsi="Palatino Linotype"/>
          <w:color w:val="ffffff"/>
          <w:sz w:val="28"/>
          <w:szCs w:val="28"/>
          <w:rtl w:val="0"/>
        </w:rPr>
        <w:t xml:space="preserve"> </w:t>
      </w:r>
      <w:r w:rsidDel="00000000" w:rsidR="00000000" w:rsidRPr="00000000">
        <w:rPr>
          <w:rFonts w:ascii="Palatino Linotype" w:cs="Palatino Linotype" w:eastAsia="Palatino Linotype" w:hAnsi="Palatino Linotype"/>
          <w:color w:val="ffffff"/>
          <w:sz w:val="28"/>
          <w:szCs w:val="28"/>
          <w:rtl w:val="0"/>
        </w:rPr>
        <w:t xml:space="preserve">Toma de medidas y graficación del experimento</w:t>
      </w:r>
      <w:r w:rsidDel="00000000" w:rsidR="00000000" w:rsidRPr="00000000">
        <w:rPr>
          <w:rtl w:val="0"/>
        </w:rPr>
      </w:r>
    </w:p>
    <w:p w:rsidR="00000000" w:rsidDel="00000000" w:rsidP="00000000" w:rsidRDefault="00000000" w:rsidRPr="00000000" w14:paraId="0000005A">
      <w:pPr>
        <w:rPr>
          <w:i w:val="1"/>
        </w:rPr>
      </w:pPr>
      <w:r w:rsidDel="00000000" w:rsidR="00000000" w:rsidRPr="00000000">
        <w:rPr>
          <w:rtl w:val="0"/>
        </w:rPr>
      </w:r>
    </w:p>
    <w:p w:rsidR="00000000" w:rsidDel="00000000" w:rsidP="00000000" w:rsidRDefault="00000000" w:rsidRPr="00000000" w14:paraId="0000005B">
      <w:pPr>
        <w:jc w:val="both"/>
        <w:rPr>
          <w:i w:val="1"/>
          <w:sz w:val="24"/>
          <w:szCs w:val="24"/>
        </w:rPr>
      </w:pPr>
      <w:r w:rsidDel="00000000" w:rsidR="00000000" w:rsidRPr="00000000">
        <w:rPr>
          <w:i w:val="1"/>
          <w:sz w:val="24"/>
          <w:szCs w:val="24"/>
          <w:rtl w:val="0"/>
        </w:rPr>
        <w:t xml:space="preserve">Medidas y gráficas para impactos frente a tiempo</w:t>
      </w:r>
    </w:p>
    <w:p w:rsidR="00000000" w:rsidDel="00000000" w:rsidP="00000000" w:rsidRDefault="00000000" w:rsidRPr="00000000" w14:paraId="0000005C">
      <w:pPr>
        <w:jc w:val="both"/>
        <w:rPr>
          <w:sz w:val="24"/>
          <w:szCs w:val="24"/>
        </w:rPr>
      </w:pPr>
      <w:r w:rsidDel="00000000" w:rsidR="00000000" w:rsidRPr="00000000">
        <w:rPr>
          <w:sz w:val="24"/>
          <w:szCs w:val="24"/>
          <w:rtl w:val="0"/>
        </w:rPr>
        <w:t xml:space="preserve">Fijar el material radioactivo (cada vez uno de ellos), la distancia (siempre 15cm), el absorbedor (ninguno) y el número de veces (3).</w:t>
      </w:r>
    </w:p>
    <w:p w:rsidR="00000000" w:rsidDel="00000000" w:rsidP="00000000" w:rsidRDefault="00000000" w:rsidRPr="00000000" w14:paraId="0000005D">
      <w:pPr>
        <w:jc w:val="both"/>
        <w:rPr>
          <w:b w:val="1"/>
        </w:rPr>
      </w:pPr>
      <w:r w:rsidDel="00000000" w:rsidR="00000000" w:rsidRPr="00000000">
        <w:rPr>
          <w:sz w:val="24"/>
          <w:szCs w:val="24"/>
          <w:rtl w:val="0"/>
        </w:rPr>
        <w:t xml:space="preserve">La tabla siguiente te permite recoger los resultados. En cada casilla anota el número de impactos en función de la duración del experimento. </w:t>
      </w:r>
      <w:r w:rsidDel="00000000" w:rsidR="00000000" w:rsidRPr="00000000">
        <w:rPr>
          <w:rtl w:val="0"/>
        </w:rPr>
      </w:r>
    </w:p>
    <w:tbl>
      <w:tblPr>
        <w:tblStyle w:val="Table1"/>
        <w:tblW w:w="563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2"/>
        <w:gridCol w:w="1418"/>
        <w:gridCol w:w="1559"/>
        <w:gridCol w:w="1418"/>
        <w:tblGridChange w:id="0">
          <w:tblGrid>
            <w:gridCol w:w="1242"/>
            <w:gridCol w:w="1418"/>
            <w:gridCol w:w="1559"/>
            <w:gridCol w:w="1418"/>
          </w:tblGrid>
        </w:tblGridChange>
      </w:tblGrid>
      <w:tr>
        <w:tc>
          <w:tcPr/>
          <w:p w:rsidR="00000000" w:rsidDel="00000000" w:rsidP="00000000" w:rsidRDefault="00000000" w:rsidRPr="00000000" w14:paraId="0000005E">
            <w:pPr>
              <w:jc w:val="center"/>
              <w:rPr/>
            </w:pPr>
            <w:r w:rsidDel="00000000" w:rsidR="00000000" w:rsidRPr="00000000">
              <w:rPr>
                <w:rtl w:val="0"/>
              </w:rPr>
              <w:t xml:space="preserve">Tiempo</w:t>
            </w:r>
          </w:p>
        </w:tc>
        <w:tc>
          <w:tcPr/>
          <w:p w:rsidR="00000000" w:rsidDel="00000000" w:rsidP="00000000" w:rsidRDefault="00000000" w:rsidRPr="00000000" w14:paraId="0000005F">
            <w:pPr>
              <w:jc w:val="center"/>
              <w:rPr/>
            </w:pPr>
            <w:r w:rsidDel="00000000" w:rsidR="00000000" w:rsidRPr="00000000">
              <w:rPr>
                <w:rtl w:val="0"/>
              </w:rPr>
              <w:t xml:space="preserve">Estroncio</w:t>
            </w:r>
          </w:p>
        </w:tc>
        <w:tc>
          <w:tcPr/>
          <w:p w:rsidR="00000000" w:rsidDel="00000000" w:rsidP="00000000" w:rsidRDefault="00000000" w:rsidRPr="00000000" w14:paraId="00000060">
            <w:pPr>
              <w:jc w:val="center"/>
              <w:rPr/>
            </w:pPr>
            <w:r w:rsidDel="00000000" w:rsidR="00000000" w:rsidRPr="00000000">
              <w:rPr>
                <w:rtl w:val="0"/>
              </w:rPr>
              <w:t xml:space="preserve">Americio</w:t>
            </w:r>
          </w:p>
        </w:tc>
        <w:tc>
          <w:tcPr/>
          <w:p w:rsidR="00000000" w:rsidDel="00000000" w:rsidP="00000000" w:rsidRDefault="00000000" w:rsidRPr="00000000" w14:paraId="00000061">
            <w:pPr>
              <w:jc w:val="center"/>
              <w:rPr/>
            </w:pPr>
            <w:r w:rsidDel="00000000" w:rsidR="00000000" w:rsidRPr="00000000">
              <w:rPr>
                <w:rtl w:val="0"/>
              </w:rPr>
              <w:t xml:space="preserve">Cobalto</w:t>
            </w:r>
          </w:p>
        </w:tc>
      </w:tr>
      <w:tr>
        <w:tc>
          <w:tcPr/>
          <w:p w:rsidR="00000000" w:rsidDel="00000000" w:rsidP="00000000" w:rsidRDefault="00000000" w:rsidRPr="00000000" w14:paraId="00000062">
            <w:pPr>
              <w:spacing w:after="120" w:before="120" w:lineRule="auto"/>
              <w:jc w:val="center"/>
              <w:rPr/>
            </w:pPr>
            <w:r w:rsidDel="00000000" w:rsidR="00000000" w:rsidRPr="00000000">
              <w:rPr>
                <w:rtl w:val="0"/>
              </w:rPr>
              <w:t xml:space="preserve">2 s</w:t>
            </w:r>
          </w:p>
        </w:tc>
        <w:tc>
          <w:tcPr/>
          <w:p w:rsidR="00000000" w:rsidDel="00000000" w:rsidP="00000000" w:rsidRDefault="00000000" w:rsidRPr="00000000" w14:paraId="00000063">
            <w:pPr>
              <w:spacing w:after="120" w:before="120" w:lineRule="auto"/>
              <w:jc w:val="center"/>
              <w:rPr/>
            </w:pPr>
            <w:r w:rsidDel="00000000" w:rsidR="00000000" w:rsidRPr="00000000">
              <w:rPr>
                <w:rtl w:val="0"/>
              </w:rPr>
            </w:r>
          </w:p>
        </w:tc>
        <w:tc>
          <w:tcPr/>
          <w:p w:rsidR="00000000" w:rsidDel="00000000" w:rsidP="00000000" w:rsidRDefault="00000000" w:rsidRPr="00000000" w14:paraId="00000064">
            <w:pPr>
              <w:spacing w:after="120" w:before="120" w:lineRule="auto"/>
              <w:jc w:val="center"/>
              <w:rPr/>
            </w:pPr>
            <w:r w:rsidDel="00000000" w:rsidR="00000000" w:rsidRPr="00000000">
              <w:rPr>
                <w:rtl w:val="0"/>
              </w:rPr>
            </w:r>
          </w:p>
        </w:tc>
        <w:tc>
          <w:tcPr/>
          <w:p w:rsidR="00000000" w:rsidDel="00000000" w:rsidP="00000000" w:rsidRDefault="00000000" w:rsidRPr="00000000" w14:paraId="00000065">
            <w:pPr>
              <w:spacing w:after="120" w:before="120" w:lineRule="auto"/>
              <w:jc w:val="center"/>
              <w:rPr/>
            </w:pPr>
            <w:r w:rsidDel="00000000" w:rsidR="00000000" w:rsidRPr="00000000">
              <w:rPr>
                <w:rtl w:val="0"/>
              </w:rPr>
            </w:r>
          </w:p>
        </w:tc>
      </w:tr>
      <w:tr>
        <w:tc>
          <w:tcPr/>
          <w:p w:rsidR="00000000" w:rsidDel="00000000" w:rsidP="00000000" w:rsidRDefault="00000000" w:rsidRPr="00000000" w14:paraId="00000066">
            <w:pPr>
              <w:spacing w:after="120" w:before="120" w:lineRule="auto"/>
              <w:jc w:val="center"/>
              <w:rPr/>
            </w:pPr>
            <w:r w:rsidDel="00000000" w:rsidR="00000000" w:rsidRPr="00000000">
              <w:rPr>
                <w:rtl w:val="0"/>
              </w:rPr>
              <w:t xml:space="preserve">5 s</w:t>
            </w:r>
          </w:p>
        </w:tc>
        <w:tc>
          <w:tcPr/>
          <w:p w:rsidR="00000000" w:rsidDel="00000000" w:rsidP="00000000" w:rsidRDefault="00000000" w:rsidRPr="00000000" w14:paraId="00000067">
            <w:pPr>
              <w:spacing w:after="120" w:before="120" w:lineRule="auto"/>
              <w:jc w:val="center"/>
              <w:rPr/>
            </w:pPr>
            <w:r w:rsidDel="00000000" w:rsidR="00000000" w:rsidRPr="00000000">
              <w:rPr>
                <w:rtl w:val="0"/>
              </w:rPr>
            </w:r>
          </w:p>
        </w:tc>
        <w:tc>
          <w:tcPr/>
          <w:p w:rsidR="00000000" w:rsidDel="00000000" w:rsidP="00000000" w:rsidRDefault="00000000" w:rsidRPr="00000000" w14:paraId="00000068">
            <w:pPr>
              <w:spacing w:after="120" w:before="120" w:lineRule="auto"/>
              <w:jc w:val="center"/>
              <w:rPr/>
            </w:pPr>
            <w:r w:rsidDel="00000000" w:rsidR="00000000" w:rsidRPr="00000000">
              <w:rPr>
                <w:rtl w:val="0"/>
              </w:rPr>
            </w:r>
          </w:p>
        </w:tc>
        <w:tc>
          <w:tcPr/>
          <w:p w:rsidR="00000000" w:rsidDel="00000000" w:rsidP="00000000" w:rsidRDefault="00000000" w:rsidRPr="00000000" w14:paraId="00000069">
            <w:pPr>
              <w:spacing w:after="120" w:before="120" w:lineRule="auto"/>
              <w:jc w:val="center"/>
              <w:rPr/>
            </w:pPr>
            <w:r w:rsidDel="00000000" w:rsidR="00000000" w:rsidRPr="00000000">
              <w:rPr>
                <w:rtl w:val="0"/>
              </w:rPr>
            </w:r>
          </w:p>
        </w:tc>
      </w:tr>
      <w:tr>
        <w:tc>
          <w:tcPr/>
          <w:p w:rsidR="00000000" w:rsidDel="00000000" w:rsidP="00000000" w:rsidRDefault="00000000" w:rsidRPr="00000000" w14:paraId="0000006A">
            <w:pPr>
              <w:spacing w:after="120" w:before="120" w:lineRule="auto"/>
              <w:jc w:val="center"/>
              <w:rPr/>
            </w:pPr>
            <w:r w:rsidDel="00000000" w:rsidR="00000000" w:rsidRPr="00000000">
              <w:rPr>
                <w:rtl w:val="0"/>
              </w:rPr>
              <w:t xml:space="preserve">10 s</w:t>
            </w:r>
          </w:p>
        </w:tc>
        <w:tc>
          <w:tcPr/>
          <w:p w:rsidR="00000000" w:rsidDel="00000000" w:rsidP="00000000" w:rsidRDefault="00000000" w:rsidRPr="00000000" w14:paraId="0000006B">
            <w:pPr>
              <w:spacing w:after="120" w:before="120" w:lineRule="auto"/>
              <w:jc w:val="center"/>
              <w:rPr/>
            </w:pPr>
            <w:r w:rsidDel="00000000" w:rsidR="00000000" w:rsidRPr="00000000">
              <w:rPr>
                <w:rtl w:val="0"/>
              </w:rPr>
            </w:r>
          </w:p>
        </w:tc>
        <w:tc>
          <w:tcPr/>
          <w:p w:rsidR="00000000" w:rsidDel="00000000" w:rsidP="00000000" w:rsidRDefault="00000000" w:rsidRPr="00000000" w14:paraId="0000006C">
            <w:pPr>
              <w:spacing w:after="120" w:before="120" w:lineRule="auto"/>
              <w:jc w:val="center"/>
              <w:rPr/>
            </w:pPr>
            <w:r w:rsidDel="00000000" w:rsidR="00000000" w:rsidRPr="00000000">
              <w:rPr>
                <w:rtl w:val="0"/>
              </w:rPr>
            </w:r>
          </w:p>
        </w:tc>
        <w:tc>
          <w:tcPr/>
          <w:p w:rsidR="00000000" w:rsidDel="00000000" w:rsidP="00000000" w:rsidRDefault="00000000" w:rsidRPr="00000000" w14:paraId="0000006D">
            <w:pPr>
              <w:spacing w:after="120" w:before="120" w:lineRule="auto"/>
              <w:jc w:val="center"/>
              <w:rPr/>
            </w:pPr>
            <w:r w:rsidDel="00000000" w:rsidR="00000000" w:rsidRPr="00000000">
              <w:rPr>
                <w:rtl w:val="0"/>
              </w:rPr>
            </w:r>
          </w:p>
        </w:tc>
      </w:tr>
    </w:tbl>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jc w:val="both"/>
        <w:rPr>
          <w:sz w:val="24"/>
          <w:szCs w:val="24"/>
        </w:rPr>
      </w:pPr>
      <w:r w:rsidDel="00000000" w:rsidR="00000000" w:rsidRPr="00000000">
        <w:rPr>
          <w:sz w:val="24"/>
          <w:szCs w:val="24"/>
          <w:rtl w:val="0"/>
        </w:rPr>
        <w:t xml:space="preserve">Ahora debes graficar los resultados. A continuación puedes ver los obtenidos por mí.</w:t>
      </w:r>
    </w:p>
    <w:p w:rsidR="00000000" w:rsidDel="00000000" w:rsidP="00000000" w:rsidRDefault="00000000" w:rsidRPr="00000000" w14:paraId="00000070">
      <w:pPr>
        <w:rPr/>
      </w:pPr>
      <w:r w:rsidDel="00000000" w:rsidR="00000000" w:rsidRPr="00000000">
        <w:rPr/>
        <w:drawing>
          <wp:inline distB="0" distT="0" distL="0" distR="0">
            <wp:extent cx="1771429" cy="1064330"/>
            <wp:effectExtent b="0" l="0" r="0" t="0"/>
            <wp:docPr id="41"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1771429" cy="106433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12393" cy="1028860"/>
            <wp:effectExtent b="0" l="0" r="0" t="0"/>
            <wp:docPr id="43"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1712393" cy="102886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14795" cy="1030302"/>
            <wp:effectExtent b="0" l="0" r="0" t="0"/>
            <wp:docPr id="42"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1714795" cy="1030302"/>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jc w:val="both"/>
        <w:rPr>
          <w:sz w:val="24"/>
          <w:szCs w:val="24"/>
        </w:rPr>
      </w:pPr>
      <w:r w:rsidDel="00000000" w:rsidR="00000000" w:rsidRPr="00000000">
        <w:rPr>
          <w:sz w:val="24"/>
          <w:szCs w:val="24"/>
          <w:rtl w:val="0"/>
        </w:rPr>
        <w:t xml:space="preserve">La pregunta es: ¿es lineal el comportamiento del número de impactos frente al tiempo? se puede responder desde el punto de vista gráfico (visual) desde ¿es más o menos una recta? </w:t>
      </w:r>
    </w:p>
    <w:p w:rsidR="00000000" w:rsidDel="00000000" w:rsidP="00000000" w:rsidRDefault="00000000" w:rsidRPr="00000000" w14:paraId="00000072">
      <w:pPr>
        <w:jc w:val="both"/>
        <w:rPr>
          <w:sz w:val="24"/>
          <w:szCs w:val="24"/>
        </w:rPr>
      </w:pPr>
      <w:r w:rsidDel="00000000" w:rsidR="00000000" w:rsidRPr="00000000">
        <w:rPr>
          <w:sz w:val="24"/>
          <w:szCs w:val="24"/>
          <w:rtl w:val="0"/>
        </w:rPr>
        <w:t xml:space="preserve">Si la respuesta es sí, entonces la relación es lineal y se puede calcular el ratio de impactos (que gráficamente es la pendiente de la recta).</w:t>
      </w:r>
    </w:p>
    <w:p w:rsidR="00000000" w:rsidDel="00000000" w:rsidP="00000000" w:rsidRDefault="00000000" w:rsidRPr="00000000" w14:paraId="00000073">
      <w:pPr>
        <w:jc w:val="center"/>
        <w:rPr>
          <w:rFonts w:ascii="Cambria Math" w:cs="Cambria Math" w:eastAsia="Cambria Math" w:hAnsi="Cambria Math"/>
        </w:rPr>
      </w:pPr>
      <m:oMath>
        <m:r>
          <w:rPr>
            <w:rFonts w:ascii="Cambria Math" w:cs="Cambria Math" w:eastAsia="Cambria Math" w:hAnsi="Cambria Math"/>
          </w:rPr>
          <m:t xml:space="preserve">ratio=pdte=</m:t>
        </m:r>
        <m:f>
          <m:fPr>
            <m:ctrlPr>
              <w:rPr>
                <w:rFonts w:ascii="Cambria Math" w:cs="Cambria Math" w:eastAsia="Cambria Math" w:hAnsi="Cambria Math"/>
              </w:rPr>
            </m:ctrlPr>
          </m:fPr>
          <m:num>
            <m:r>
              <w:rPr>
                <w:rFonts w:ascii="Cambria Math" w:cs="Cambria Math" w:eastAsia="Cambria Math" w:hAnsi="Cambria Math"/>
              </w:rPr>
              <m:t xml:space="preserve">∆impactos</m:t>
            </m:r>
          </m:num>
          <m:den>
            <m:r>
              <w:rPr>
                <w:rFonts w:ascii="Cambria Math" w:cs="Cambria Math" w:eastAsia="Cambria Math" w:hAnsi="Cambria Math"/>
              </w:rPr>
              <m:t xml:space="preserve">∆tiempo</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580-110</m:t>
            </m:r>
          </m:num>
          <m:den>
            <m:r>
              <w:rPr>
                <w:rFonts w:ascii="Cambria Math" w:cs="Cambria Math" w:eastAsia="Cambria Math" w:hAnsi="Cambria Math"/>
              </w:rPr>
              <m:t xml:space="preserve">10-2</m:t>
            </m:r>
          </m:den>
        </m:f>
        <m:r>
          <w:rPr>
            <w:rFonts w:ascii="Cambria Math" w:cs="Cambria Math" w:eastAsia="Cambria Math" w:hAnsi="Cambria Math"/>
          </w:rPr>
          <m:t xml:space="preserve">≅60 impactos/segundo</m:t>
        </m:r>
      </m:oMath>
      <w:r w:rsidDel="00000000" w:rsidR="00000000" w:rsidRPr="00000000">
        <w:rPr>
          <w:rtl w:val="0"/>
        </w:rPr>
      </w:r>
    </w:p>
    <w:p w:rsidR="00000000" w:rsidDel="00000000" w:rsidP="00000000" w:rsidRDefault="00000000" w:rsidRPr="00000000" w14:paraId="00000074">
      <w:pPr>
        <w:jc w:val="both"/>
        <w:rPr>
          <w:sz w:val="24"/>
          <w:szCs w:val="24"/>
        </w:rPr>
      </w:pPr>
      <w:r w:rsidDel="00000000" w:rsidR="00000000" w:rsidRPr="00000000">
        <w:rPr>
          <w:sz w:val="24"/>
          <w:szCs w:val="24"/>
          <w:rtl w:val="0"/>
        </w:rPr>
        <w:t xml:space="preserve">Lo anterior nos permite predecir que para 60 segundos, 1 minuto, los impactos serán unos 3600. Eso sí, lo anterior supone que el comportamiento lineal se mantendrá según aumente el tiempo.</w:t>
      </w:r>
    </w:p>
    <w:p w:rsidR="00000000" w:rsidDel="00000000" w:rsidP="00000000" w:rsidRDefault="00000000" w:rsidRPr="00000000" w14:paraId="00000075">
      <w:pPr>
        <w:jc w:val="both"/>
        <w:rPr>
          <w:sz w:val="24"/>
          <w:szCs w:val="24"/>
        </w:rPr>
      </w:pPr>
      <w:r w:rsidDel="00000000" w:rsidR="00000000" w:rsidRPr="00000000">
        <w:rPr>
          <w:sz w:val="24"/>
          <w:szCs w:val="24"/>
          <w:rtl w:val="0"/>
        </w:rPr>
        <w:t xml:space="preserve">Se puede obtener el modelo matemático de este comportamiento para el estroncio:</w:t>
      </w:r>
    </w:p>
    <w:p w:rsidR="00000000" w:rsidDel="00000000" w:rsidP="00000000" w:rsidRDefault="00000000" w:rsidRPr="00000000" w14:paraId="00000076">
      <w:pPr>
        <w:jc w:val="center"/>
        <w:rPr>
          <w:i w:val="1"/>
        </w:rPr>
      </w:pPr>
      <m:oMath>
        <m:r>
          <w:rPr>
            <w:rFonts w:ascii="Cambria Math" w:cs="Cambria Math" w:eastAsia="Cambria Math" w:hAnsi="Cambria Math"/>
          </w:rPr>
          <m:t xml:space="preserve">impactos=60xsegundos</m:t>
        </m:r>
      </m:oMath>
      <w:r w:rsidDel="00000000" w:rsidR="00000000" w:rsidRPr="00000000">
        <w:rPr>
          <w:rtl w:val="0"/>
        </w:rPr>
      </w:r>
    </w:p>
    <w:p w:rsidR="00000000" w:rsidDel="00000000" w:rsidP="00000000" w:rsidRDefault="00000000" w:rsidRPr="00000000" w14:paraId="00000077">
      <w:pPr>
        <w:jc w:val="both"/>
        <w:rPr>
          <w:i w:val="1"/>
          <w:sz w:val="24"/>
          <w:szCs w:val="24"/>
        </w:rPr>
      </w:pPr>
      <w:r w:rsidDel="00000000" w:rsidR="00000000" w:rsidRPr="00000000">
        <w:rPr>
          <w:i w:val="1"/>
          <w:sz w:val="24"/>
          <w:szCs w:val="24"/>
          <w:rtl w:val="0"/>
        </w:rPr>
        <w:t xml:space="preserve">Medidas y gráficas para impactos frente a distancia</w:t>
      </w:r>
    </w:p>
    <w:p w:rsidR="00000000" w:rsidDel="00000000" w:rsidP="00000000" w:rsidRDefault="00000000" w:rsidRPr="00000000" w14:paraId="00000078">
      <w:pPr>
        <w:jc w:val="both"/>
        <w:rPr>
          <w:sz w:val="24"/>
          <w:szCs w:val="24"/>
        </w:rPr>
      </w:pPr>
      <w:r w:rsidDel="00000000" w:rsidR="00000000" w:rsidRPr="00000000">
        <w:rPr>
          <w:sz w:val="24"/>
          <w:szCs w:val="24"/>
          <w:rtl w:val="0"/>
        </w:rPr>
        <w:t xml:space="preserve">Fijar el material radiactivo (Estroncio), el tiempo (siempre 5 s), el absorbedor (ninguno) y el número de veces (3).</w:t>
      </w:r>
    </w:p>
    <w:p w:rsidR="00000000" w:rsidDel="00000000" w:rsidP="00000000" w:rsidRDefault="00000000" w:rsidRPr="00000000" w14:paraId="00000079">
      <w:pPr>
        <w:jc w:val="both"/>
        <w:rPr>
          <w:sz w:val="24"/>
          <w:szCs w:val="24"/>
        </w:rPr>
      </w:pPr>
      <w:r w:rsidDel="00000000" w:rsidR="00000000" w:rsidRPr="00000000">
        <w:rPr>
          <w:sz w:val="24"/>
          <w:szCs w:val="24"/>
          <w:rtl w:val="0"/>
        </w:rPr>
        <w:t xml:space="preserve">Dibuja tus datos en la siguiente gráfica y calcula después los ratios de cada gráfica con tus datos. En cada casilla anota el número de impactos en función de la distancia del detector.</w:t>
      </w:r>
    </w:p>
    <w:p w:rsidR="00000000" w:rsidDel="00000000" w:rsidP="00000000" w:rsidRDefault="00000000" w:rsidRPr="00000000" w14:paraId="0000007A">
      <w:pPr>
        <w:jc w:val="both"/>
        <w:rPr>
          <w:sz w:val="24"/>
          <w:szCs w:val="24"/>
        </w:rPr>
      </w:pPr>
      <w:r w:rsidDel="00000000" w:rsidR="00000000" w:rsidRPr="00000000">
        <w:rPr>
          <w:sz w:val="24"/>
          <w:szCs w:val="24"/>
          <w:rtl w:val="0"/>
        </w:rPr>
        <w:t xml:space="preserve">Para la distancia usaremos siempre el estroncio, 5 segundos y </w:t>
      </w:r>
      <w:r w:rsidDel="00000000" w:rsidR="00000000" w:rsidRPr="00000000">
        <w:rPr>
          <w:b w:val="1"/>
          <w:sz w:val="24"/>
          <w:szCs w:val="24"/>
          <w:rtl w:val="0"/>
        </w:rPr>
        <w:t xml:space="preserve">5 repeticiones</w:t>
      </w:r>
      <w:r w:rsidDel="00000000" w:rsidR="00000000" w:rsidRPr="00000000">
        <w:rPr>
          <w:sz w:val="24"/>
          <w:szCs w:val="24"/>
          <w:rtl w:val="0"/>
        </w:rPr>
        <w:t xml:space="preserve">. Como son muchos datos, </w:t>
      </w:r>
      <w:r w:rsidDel="00000000" w:rsidR="00000000" w:rsidRPr="00000000">
        <w:rPr>
          <w:sz w:val="24"/>
          <w:szCs w:val="24"/>
          <w:rtl w:val="0"/>
        </w:rPr>
        <w:t xml:space="preserve">puedes</w:t>
      </w:r>
      <w:r w:rsidDel="00000000" w:rsidR="00000000" w:rsidRPr="00000000">
        <w:rPr>
          <w:sz w:val="24"/>
          <w:szCs w:val="24"/>
          <w:rtl w:val="0"/>
        </w:rPr>
        <w:t xml:space="preserve"> </w:t>
      </w:r>
      <w:r w:rsidDel="00000000" w:rsidR="00000000" w:rsidRPr="00000000">
        <w:rPr>
          <w:sz w:val="24"/>
          <w:szCs w:val="24"/>
          <w:rtl w:val="0"/>
        </w:rPr>
        <w:t xml:space="preserve">repartirte</w:t>
      </w:r>
      <w:r w:rsidDel="00000000" w:rsidR="00000000" w:rsidRPr="00000000">
        <w:rPr>
          <w:sz w:val="24"/>
          <w:szCs w:val="24"/>
          <w:rtl w:val="0"/>
        </w:rPr>
        <w:t xml:space="preserve"> el trabajo con los compañeros.</w:t>
      </w:r>
    </w:p>
    <w:tbl>
      <w:tblPr>
        <w:tblStyle w:val="Table2"/>
        <w:tblW w:w="86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4"/>
        <w:gridCol w:w="864"/>
        <w:gridCol w:w="864"/>
        <w:gridCol w:w="864"/>
        <w:gridCol w:w="864"/>
        <w:gridCol w:w="864"/>
        <w:gridCol w:w="865"/>
        <w:gridCol w:w="865"/>
        <w:gridCol w:w="865"/>
        <w:gridCol w:w="865"/>
        <w:tblGridChange w:id="0">
          <w:tblGrid>
            <w:gridCol w:w="864"/>
            <w:gridCol w:w="864"/>
            <w:gridCol w:w="864"/>
            <w:gridCol w:w="864"/>
            <w:gridCol w:w="864"/>
            <w:gridCol w:w="864"/>
            <w:gridCol w:w="865"/>
            <w:gridCol w:w="865"/>
            <w:gridCol w:w="865"/>
            <w:gridCol w:w="865"/>
          </w:tblGrid>
        </w:tblGridChange>
      </w:tblGrid>
      <w:tr>
        <w:tc>
          <w:tcPr/>
          <w:p w:rsidR="00000000" w:rsidDel="00000000" w:rsidP="00000000" w:rsidRDefault="00000000" w:rsidRPr="00000000" w14:paraId="0000007B">
            <w:pPr>
              <w:jc w:val="center"/>
              <w:rPr/>
            </w:pPr>
            <w:r w:rsidDel="00000000" w:rsidR="00000000" w:rsidRPr="00000000">
              <w:rPr>
                <w:rtl w:val="0"/>
              </w:rPr>
              <w:t xml:space="preserve">15 mm</w:t>
            </w:r>
          </w:p>
        </w:tc>
        <w:tc>
          <w:tcPr/>
          <w:p w:rsidR="00000000" w:rsidDel="00000000" w:rsidP="00000000" w:rsidRDefault="00000000" w:rsidRPr="00000000" w14:paraId="0000007C">
            <w:pPr>
              <w:jc w:val="center"/>
              <w:rPr/>
            </w:pPr>
            <w:r w:rsidDel="00000000" w:rsidR="00000000" w:rsidRPr="00000000">
              <w:rPr>
                <w:rtl w:val="0"/>
              </w:rPr>
              <w:t xml:space="preserve">20 mm</w:t>
            </w:r>
          </w:p>
        </w:tc>
        <w:tc>
          <w:tcPr/>
          <w:p w:rsidR="00000000" w:rsidDel="00000000" w:rsidP="00000000" w:rsidRDefault="00000000" w:rsidRPr="00000000" w14:paraId="0000007D">
            <w:pPr>
              <w:jc w:val="center"/>
              <w:rPr/>
            </w:pPr>
            <w:r w:rsidDel="00000000" w:rsidR="00000000" w:rsidRPr="00000000">
              <w:rPr>
                <w:rtl w:val="0"/>
              </w:rPr>
              <w:t xml:space="preserve">25 mm</w:t>
            </w:r>
          </w:p>
        </w:tc>
        <w:tc>
          <w:tcPr/>
          <w:p w:rsidR="00000000" w:rsidDel="00000000" w:rsidP="00000000" w:rsidRDefault="00000000" w:rsidRPr="00000000" w14:paraId="0000007E">
            <w:pPr>
              <w:jc w:val="center"/>
              <w:rPr/>
            </w:pPr>
            <w:r w:rsidDel="00000000" w:rsidR="00000000" w:rsidRPr="00000000">
              <w:rPr>
                <w:rtl w:val="0"/>
              </w:rPr>
              <w:t xml:space="preserve">30 mm</w:t>
            </w:r>
          </w:p>
        </w:tc>
        <w:tc>
          <w:tcPr/>
          <w:p w:rsidR="00000000" w:rsidDel="00000000" w:rsidP="00000000" w:rsidRDefault="00000000" w:rsidRPr="00000000" w14:paraId="0000007F">
            <w:pPr>
              <w:jc w:val="center"/>
              <w:rPr/>
            </w:pPr>
            <w:r w:rsidDel="00000000" w:rsidR="00000000" w:rsidRPr="00000000">
              <w:rPr>
                <w:rtl w:val="0"/>
              </w:rPr>
              <w:t xml:space="preserve">35 mm</w:t>
            </w:r>
          </w:p>
        </w:tc>
        <w:tc>
          <w:tcPr/>
          <w:p w:rsidR="00000000" w:rsidDel="00000000" w:rsidP="00000000" w:rsidRDefault="00000000" w:rsidRPr="00000000" w14:paraId="00000080">
            <w:pPr>
              <w:jc w:val="center"/>
              <w:rPr/>
            </w:pPr>
            <w:r w:rsidDel="00000000" w:rsidR="00000000" w:rsidRPr="00000000">
              <w:rPr>
                <w:rtl w:val="0"/>
              </w:rPr>
              <w:t xml:space="preserve">40 mm</w:t>
            </w:r>
          </w:p>
        </w:tc>
        <w:tc>
          <w:tcPr/>
          <w:p w:rsidR="00000000" w:rsidDel="00000000" w:rsidP="00000000" w:rsidRDefault="00000000" w:rsidRPr="00000000" w14:paraId="00000081">
            <w:pPr>
              <w:jc w:val="center"/>
              <w:rPr/>
            </w:pPr>
            <w:r w:rsidDel="00000000" w:rsidR="00000000" w:rsidRPr="00000000">
              <w:rPr>
                <w:rtl w:val="0"/>
              </w:rPr>
              <w:t xml:space="preserve">45 mm</w:t>
            </w:r>
          </w:p>
        </w:tc>
        <w:tc>
          <w:tcPr/>
          <w:p w:rsidR="00000000" w:rsidDel="00000000" w:rsidP="00000000" w:rsidRDefault="00000000" w:rsidRPr="00000000" w14:paraId="00000082">
            <w:pPr>
              <w:jc w:val="center"/>
              <w:rPr/>
            </w:pPr>
            <w:r w:rsidDel="00000000" w:rsidR="00000000" w:rsidRPr="00000000">
              <w:rPr>
                <w:rtl w:val="0"/>
              </w:rPr>
              <w:t xml:space="preserve">50 mm</w:t>
            </w:r>
          </w:p>
        </w:tc>
        <w:tc>
          <w:tcPr/>
          <w:p w:rsidR="00000000" w:rsidDel="00000000" w:rsidP="00000000" w:rsidRDefault="00000000" w:rsidRPr="00000000" w14:paraId="00000083">
            <w:pPr>
              <w:jc w:val="center"/>
              <w:rPr/>
            </w:pPr>
            <w:r w:rsidDel="00000000" w:rsidR="00000000" w:rsidRPr="00000000">
              <w:rPr>
                <w:rtl w:val="0"/>
              </w:rPr>
              <w:t xml:space="preserve">55 mm</w:t>
            </w:r>
          </w:p>
        </w:tc>
        <w:tc>
          <w:tcPr/>
          <w:p w:rsidR="00000000" w:rsidDel="00000000" w:rsidP="00000000" w:rsidRDefault="00000000" w:rsidRPr="00000000" w14:paraId="00000084">
            <w:pPr>
              <w:jc w:val="center"/>
              <w:rPr/>
            </w:pPr>
            <w:r w:rsidDel="00000000" w:rsidR="00000000" w:rsidRPr="00000000">
              <w:rPr>
                <w:rtl w:val="0"/>
              </w:rPr>
              <w:t xml:space="preserve">60 m</w:t>
            </w:r>
          </w:p>
        </w:tc>
      </w:tr>
      <w:tr>
        <w:tc>
          <w:tcPr/>
          <w:p w:rsidR="00000000" w:rsidDel="00000000" w:rsidP="00000000" w:rsidRDefault="00000000" w:rsidRPr="00000000" w14:paraId="00000085">
            <w:pPr>
              <w:spacing w:after="120" w:before="120" w:lineRule="auto"/>
              <w:jc w:val="center"/>
              <w:rPr/>
            </w:pPr>
            <w:r w:rsidDel="00000000" w:rsidR="00000000" w:rsidRPr="00000000">
              <w:rPr>
                <w:rtl w:val="0"/>
              </w:rPr>
            </w:r>
          </w:p>
        </w:tc>
        <w:tc>
          <w:tcPr/>
          <w:p w:rsidR="00000000" w:rsidDel="00000000" w:rsidP="00000000" w:rsidRDefault="00000000" w:rsidRPr="00000000" w14:paraId="00000086">
            <w:pPr>
              <w:spacing w:after="120" w:before="120" w:lineRule="auto"/>
              <w:jc w:val="center"/>
              <w:rPr/>
            </w:pPr>
            <w:r w:rsidDel="00000000" w:rsidR="00000000" w:rsidRPr="00000000">
              <w:rPr>
                <w:rtl w:val="0"/>
              </w:rPr>
            </w:r>
          </w:p>
        </w:tc>
        <w:tc>
          <w:tcPr/>
          <w:p w:rsidR="00000000" w:rsidDel="00000000" w:rsidP="00000000" w:rsidRDefault="00000000" w:rsidRPr="00000000" w14:paraId="00000087">
            <w:pPr>
              <w:spacing w:after="120" w:before="120" w:lineRule="auto"/>
              <w:jc w:val="center"/>
              <w:rPr/>
            </w:pPr>
            <w:r w:rsidDel="00000000" w:rsidR="00000000" w:rsidRPr="00000000">
              <w:rPr>
                <w:rtl w:val="0"/>
              </w:rPr>
            </w:r>
          </w:p>
        </w:tc>
        <w:tc>
          <w:tcPr/>
          <w:p w:rsidR="00000000" w:rsidDel="00000000" w:rsidP="00000000" w:rsidRDefault="00000000" w:rsidRPr="00000000" w14:paraId="00000088">
            <w:pPr>
              <w:spacing w:after="120" w:before="120" w:lineRule="auto"/>
              <w:jc w:val="center"/>
              <w:rPr/>
            </w:pPr>
            <w:r w:rsidDel="00000000" w:rsidR="00000000" w:rsidRPr="00000000">
              <w:rPr>
                <w:rtl w:val="0"/>
              </w:rPr>
            </w:r>
          </w:p>
        </w:tc>
        <w:tc>
          <w:tcPr/>
          <w:p w:rsidR="00000000" w:rsidDel="00000000" w:rsidP="00000000" w:rsidRDefault="00000000" w:rsidRPr="00000000" w14:paraId="00000089">
            <w:pPr>
              <w:spacing w:after="120" w:before="120" w:lineRule="auto"/>
              <w:jc w:val="center"/>
              <w:rPr/>
            </w:pPr>
            <w:r w:rsidDel="00000000" w:rsidR="00000000" w:rsidRPr="00000000">
              <w:rPr>
                <w:rtl w:val="0"/>
              </w:rPr>
            </w:r>
          </w:p>
        </w:tc>
        <w:tc>
          <w:tcPr/>
          <w:p w:rsidR="00000000" w:rsidDel="00000000" w:rsidP="00000000" w:rsidRDefault="00000000" w:rsidRPr="00000000" w14:paraId="0000008A">
            <w:pPr>
              <w:spacing w:after="120" w:before="120" w:lineRule="auto"/>
              <w:jc w:val="center"/>
              <w:rPr/>
            </w:pPr>
            <w:r w:rsidDel="00000000" w:rsidR="00000000" w:rsidRPr="00000000">
              <w:rPr>
                <w:rtl w:val="0"/>
              </w:rPr>
            </w:r>
          </w:p>
        </w:tc>
        <w:tc>
          <w:tcPr/>
          <w:p w:rsidR="00000000" w:rsidDel="00000000" w:rsidP="00000000" w:rsidRDefault="00000000" w:rsidRPr="00000000" w14:paraId="0000008B">
            <w:pPr>
              <w:spacing w:after="120" w:before="120" w:lineRule="auto"/>
              <w:jc w:val="center"/>
              <w:rPr/>
            </w:pPr>
            <w:r w:rsidDel="00000000" w:rsidR="00000000" w:rsidRPr="00000000">
              <w:rPr>
                <w:rtl w:val="0"/>
              </w:rPr>
            </w:r>
          </w:p>
        </w:tc>
        <w:tc>
          <w:tcPr/>
          <w:p w:rsidR="00000000" w:rsidDel="00000000" w:rsidP="00000000" w:rsidRDefault="00000000" w:rsidRPr="00000000" w14:paraId="0000008C">
            <w:pPr>
              <w:spacing w:after="120" w:before="120" w:lineRule="auto"/>
              <w:jc w:val="center"/>
              <w:rPr/>
            </w:pPr>
            <w:r w:rsidDel="00000000" w:rsidR="00000000" w:rsidRPr="00000000">
              <w:rPr>
                <w:rtl w:val="0"/>
              </w:rPr>
            </w:r>
          </w:p>
        </w:tc>
        <w:tc>
          <w:tcPr/>
          <w:p w:rsidR="00000000" w:rsidDel="00000000" w:rsidP="00000000" w:rsidRDefault="00000000" w:rsidRPr="00000000" w14:paraId="0000008D">
            <w:pPr>
              <w:spacing w:after="120" w:before="120" w:lineRule="auto"/>
              <w:jc w:val="center"/>
              <w:rPr/>
            </w:pPr>
            <w:r w:rsidDel="00000000" w:rsidR="00000000" w:rsidRPr="00000000">
              <w:rPr>
                <w:rtl w:val="0"/>
              </w:rPr>
            </w:r>
          </w:p>
        </w:tc>
        <w:tc>
          <w:tcPr/>
          <w:p w:rsidR="00000000" w:rsidDel="00000000" w:rsidP="00000000" w:rsidRDefault="00000000" w:rsidRPr="00000000" w14:paraId="0000008E">
            <w:pPr>
              <w:spacing w:after="120" w:before="120" w:lineRule="auto"/>
              <w:jc w:val="center"/>
              <w:rPr/>
            </w:pPr>
            <w:r w:rsidDel="00000000" w:rsidR="00000000" w:rsidRPr="00000000">
              <w:rPr>
                <w:rtl w:val="0"/>
              </w:rPr>
            </w:r>
          </w:p>
        </w:tc>
      </w:tr>
    </w:tbl>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drawing>
          <wp:inline distB="0" distT="0" distL="0" distR="0">
            <wp:extent cx="4075915" cy="4075915"/>
            <wp:effectExtent b="0" l="0" r="0" t="0"/>
            <wp:docPr descr="Resultado de imagen de grafica milimetrada" id="45" name="image2.png"/>
            <a:graphic>
              <a:graphicData uri="http://schemas.openxmlformats.org/drawingml/2006/picture">
                <pic:pic>
                  <pic:nvPicPr>
                    <pic:cNvPr descr="Resultado de imagen de grafica milimetrada" id="0" name="image2.png"/>
                    <pic:cNvPicPr preferRelativeResize="0"/>
                  </pic:nvPicPr>
                  <pic:blipFill>
                    <a:blip r:embed="rId19"/>
                    <a:srcRect b="0" l="0" r="0" t="0"/>
                    <a:stretch>
                      <a:fillRect/>
                    </a:stretch>
                  </pic:blipFill>
                  <pic:spPr>
                    <a:xfrm>
                      <a:off x="0" y="0"/>
                      <a:ext cx="4075915" cy="407591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91">
      <w:pPr>
        <w:rPr/>
      </w:pPr>
      <w:r w:rsidDel="00000000" w:rsidR="00000000" w:rsidRPr="00000000">
        <w:rPr/>
        <w:drawing>
          <wp:inline distB="0" distT="0" distL="0" distR="0">
            <wp:extent cx="4301695" cy="4301695"/>
            <wp:effectExtent b="0" l="0" r="0" t="0"/>
            <wp:docPr descr="Resultado de imagen de grafica milimetrada" id="44" name="image2.png"/>
            <a:graphic>
              <a:graphicData uri="http://schemas.openxmlformats.org/drawingml/2006/picture">
                <pic:pic>
                  <pic:nvPicPr>
                    <pic:cNvPr descr="Resultado de imagen de grafica milimetrada" id="0" name="image2.png"/>
                    <pic:cNvPicPr preferRelativeResize="0"/>
                  </pic:nvPicPr>
                  <pic:blipFill>
                    <a:blip r:embed="rId19"/>
                    <a:srcRect b="0" l="0" r="0" t="0"/>
                    <a:stretch>
                      <a:fillRect/>
                    </a:stretch>
                  </pic:blipFill>
                  <pic:spPr>
                    <a:xfrm>
                      <a:off x="0" y="0"/>
                      <a:ext cx="4301695" cy="430169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92">
      <w:pPr>
        <w:rPr/>
      </w:pPr>
      <w:r w:rsidDel="00000000" w:rsidR="00000000" w:rsidRPr="00000000">
        <w:rPr/>
        <w:drawing>
          <wp:inline distB="0" distT="0" distL="0" distR="0">
            <wp:extent cx="4301696" cy="4301696"/>
            <wp:effectExtent b="0" l="0" r="0" t="0"/>
            <wp:docPr descr="Resultado de imagen de grafica milimetrada" id="48" name="image2.png"/>
            <a:graphic>
              <a:graphicData uri="http://schemas.openxmlformats.org/drawingml/2006/picture">
                <pic:pic>
                  <pic:nvPicPr>
                    <pic:cNvPr descr="Resultado de imagen de grafica milimetrada" id="0" name="image2.png"/>
                    <pic:cNvPicPr preferRelativeResize="0"/>
                  </pic:nvPicPr>
                  <pic:blipFill>
                    <a:blip r:embed="rId19"/>
                    <a:srcRect b="0" l="0" r="0" t="0"/>
                    <a:stretch>
                      <a:fillRect/>
                    </a:stretch>
                  </pic:blipFill>
                  <pic:spPr>
                    <a:xfrm>
                      <a:off x="0" y="0"/>
                      <a:ext cx="4301696" cy="4301696"/>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pStyle w:val="Heading1"/>
        <w:shd w:fill="60b05a" w:val="clear"/>
        <w:spacing w:after="0" w:before="0" w:line="259" w:lineRule="auto"/>
        <w:jc w:val="both"/>
        <w:rPr>
          <w:b w:val="1"/>
          <w:sz w:val="24"/>
          <w:szCs w:val="24"/>
        </w:rPr>
      </w:pPr>
      <w:bookmarkStart w:colFirst="0" w:colLast="0" w:name="_heading=h.wjxzsmdqdkhy" w:id="8"/>
      <w:bookmarkEnd w:id="8"/>
      <w:r w:rsidDel="00000000" w:rsidR="00000000" w:rsidRPr="00000000">
        <w:rPr>
          <w:rFonts w:ascii="Palatino Linotype" w:cs="Palatino Linotype" w:eastAsia="Palatino Linotype" w:hAnsi="Palatino Linotype"/>
          <w:color w:val="ffffff"/>
          <w:sz w:val="28"/>
          <w:szCs w:val="28"/>
          <w:rtl w:val="0"/>
        </w:rPr>
        <w:t xml:space="preserve"> Análisis de resultados del experimento y evaluación</w:t>
      </w: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jc w:val="both"/>
        <w:rPr>
          <w:sz w:val="24"/>
          <w:szCs w:val="24"/>
        </w:rPr>
      </w:pPr>
      <w:r w:rsidDel="00000000" w:rsidR="00000000" w:rsidRPr="00000000">
        <w:rPr>
          <w:sz w:val="24"/>
          <w:szCs w:val="24"/>
          <w:rtl w:val="0"/>
        </w:rPr>
        <w:t xml:space="preserve">Las dos preguntas básicas son:</w:t>
      </w:r>
    </w:p>
    <w:p w:rsidR="00000000" w:rsidDel="00000000" w:rsidP="00000000" w:rsidRDefault="00000000" w:rsidRPr="00000000" w14:paraId="0000009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 lineal el número de impactos para cualquier sustancia </w:t>
      </w:r>
      <w:r w:rsidDel="00000000" w:rsidR="00000000" w:rsidRPr="00000000">
        <w:rPr>
          <w:sz w:val="24"/>
          <w:szCs w:val="24"/>
          <w:rtl w:val="0"/>
        </w:rPr>
        <w:t xml:space="preserve">radiactiva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 función del tiempo?</w:t>
      </w:r>
    </w:p>
    <w:p w:rsidR="00000000" w:rsidDel="00000000" w:rsidP="00000000" w:rsidRDefault="00000000" w:rsidRPr="00000000" w14:paraId="00000097">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sz w:val="24"/>
          <w:szCs w:val="24"/>
          <w:rtl w:val="0"/>
        </w:rPr>
        <w:t xml:space="preserve">Respuesta y justificación:</w:t>
      </w:r>
    </w:p>
    <w:p w:rsidR="00000000" w:rsidDel="00000000" w:rsidP="00000000" w:rsidRDefault="00000000" w:rsidRPr="00000000" w14:paraId="00000098">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99">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9A">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9B">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9C">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9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 lineal el número de impactos para para el estroncio en función de la distancia?</w:t>
      </w:r>
    </w:p>
    <w:p w:rsidR="00000000" w:rsidDel="00000000" w:rsidP="00000000" w:rsidRDefault="00000000" w:rsidRPr="00000000" w14:paraId="0000009E">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sz w:val="24"/>
          <w:szCs w:val="24"/>
          <w:rtl w:val="0"/>
        </w:rPr>
        <w:t xml:space="preserve">Respuesta y justificación:</w:t>
      </w:r>
    </w:p>
    <w:p w:rsidR="00000000" w:rsidDel="00000000" w:rsidP="00000000" w:rsidRDefault="00000000" w:rsidRPr="00000000" w14:paraId="0000009F">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A0">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A1">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A2">
      <w:pPr>
        <w:jc w:val="both"/>
        <w:rPr>
          <w:sz w:val="24"/>
          <w:szCs w:val="24"/>
        </w:rPr>
      </w:pPr>
      <w:r w:rsidDel="00000000" w:rsidR="00000000" w:rsidRPr="00000000">
        <w:rPr>
          <w:sz w:val="24"/>
          <w:szCs w:val="24"/>
          <w:rtl w:val="0"/>
        </w:rPr>
        <w:t xml:space="preserve">Preguntas sobre la predicción del comportamiento:</w:t>
      </w:r>
    </w:p>
    <w:p w:rsidR="00000000" w:rsidDel="00000000" w:rsidP="00000000" w:rsidRDefault="00000000" w:rsidRPr="00000000" w14:paraId="000000A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¿Eres capaz de predecir cuántos impactos habrá </w:t>
      </w:r>
      <w:r w:rsidDel="00000000" w:rsidR="00000000" w:rsidRPr="00000000">
        <w:rPr>
          <w:sz w:val="24"/>
          <w:szCs w:val="24"/>
          <w:rtl w:val="0"/>
        </w:rPr>
        <w:t xml:space="preserve">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60 segundos para cada sustancia radioactiva? ¿puedes comprobarlo de alguna manera?</w:t>
      </w:r>
    </w:p>
    <w:tbl>
      <w:tblPr>
        <w:tblStyle w:val="Table3"/>
        <w:tblW w:w="436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4"/>
        <w:gridCol w:w="1276"/>
        <w:gridCol w:w="1701"/>
        <w:tblGridChange w:id="0">
          <w:tblGrid>
            <w:gridCol w:w="1384"/>
            <w:gridCol w:w="1276"/>
            <w:gridCol w:w="1701"/>
          </w:tblGrid>
        </w:tblGridChange>
      </w:tblGrid>
      <w:tr>
        <w:tc>
          <w:tcPr/>
          <w:p w:rsidR="00000000" w:rsidDel="00000000" w:rsidP="00000000" w:rsidRDefault="00000000" w:rsidRPr="00000000" w14:paraId="000000A4">
            <w:pPr>
              <w:jc w:val="center"/>
              <w:rPr>
                <w:sz w:val="24"/>
                <w:szCs w:val="24"/>
              </w:rPr>
            </w:pPr>
            <w:r w:rsidDel="00000000" w:rsidR="00000000" w:rsidRPr="00000000">
              <w:rPr>
                <w:sz w:val="24"/>
                <w:szCs w:val="24"/>
                <w:rtl w:val="0"/>
              </w:rPr>
              <w:t xml:space="preserve">estroncio</w:t>
            </w:r>
          </w:p>
        </w:tc>
        <w:tc>
          <w:tcPr/>
          <w:p w:rsidR="00000000" w:rsidDel="00000000" w:rsidP="00000000" w:rsidRDefault="00000000" w:rsidRPr="00000000" w14:paraId="000000A5">
            <w:pPr>
              <w:jc w:val="center"/>
              <w:rPr>
                <w:sz w:val="24"/>
                <w:szCs w:val="24"/>
              </w:rPr>
            </w:pPr>
            <w:r w:rsidDel="00000000" w:rsidR="00000000" w:rsidRPr="00000000">
              <w:rPr>
                <w:sz w:val="24"/>
                <w:szCs w:val="24"/>
                <w:rtl w:val="0"/>
              </w:rPr>
              <w:t xml:space="preserve">americio</w:t>
            </w:r>
          </w:p>
        </w:tc>
        <w:tc>
          <w:tcPr/>
          <w:p w:rsidR="00000000" w:rsidDel="00000000" w:rsidP="00000000" w:rsidRDefault="00000000" w:rsidRPr="00000000" w14:paraId="000000A6">
            <w:pPr>
              <w:jc w:val="center"/>
              <w:rPr>
                <w:sz w:val="24"/>
                <w:szCs w:val="24"/>
              </w:rPr>
            </w:pPr>
            <w:r w:rsidDel="00000000" w:rsidR="00000000" w:rsidRPr="00000000">
              <w:rPr>
                <w:sz w:val="24"/>
                <w:szCs w:val="24"/>
                <w:rtl w:val="0"/>
              </w:rPr>
              <w:t xml:space="preserve">cobalto</w:t>
            </w:r>
          </w:p>
        </w:tc>
      </w:tr>
      <w:tr>
        <w:tc>
          <w:tcPr/>
          <w:p w:rsidR="00000000" w:rsidDel="00000000" w:rsidP="00000000" w:rsidRDefault="00000000" w:rsidRPr="00000000" w14:paraId="000000A7">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A8">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A9">
            <w:pPr>
              <w:spacing w:after="120" w:before="120" w:lineRule="auto"/>
              <w:jc w:val="center"/>
              <w:rPr>
                <w:sz w:val="24"/>
                <w:szCs w:val="24"/>
              </w:rPr>
            </w:pPr>
            <w:r w:rsidDel="00000000" w:rsidR="00000000" w:rsidRPr="00000000">
              <w:rPr>
                <w:rtl w:val="0"/>
              </w:rPr>
            </w:r>
          </w:p>
        </w:tc>
      </w:tr>
    </w:tbl>
    <w:p w:rsidR="00000000" w:rsidDel="00000000" w:rsidP="00000000" w:rsidRDefault="00000000" w:rsidRPr="00000000" w14:paraId="000000A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240" w:line="276" w:lineRule="auto"/>
        <w:ind w:left="714" w:right="0" w:hanging="357"/>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¿Puedes escribir el modelo matemático correspondiente a cada material? ¿Cuáles son los ratios para el americio y el cobalto? En mi caso el ratio era 60 para el estroncio, pero el tuyo puede y debe ser distinto (pero no mucho).</w:t>
      </w:r>
    </w:p>
    <w:tbl>
      <w:tblPr>
        <w:tblStyle w:val="Table4"/>
        <w:tblW w:w="847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02"/>
        <w:gridCol w:w="2835"/>
        <w:gridCol w:w="2835"/>
        <w:tblGridChange w:id="0">
          <w:tblGrid>
            <w:gridCol w:w="2802"/>
            <w:gridCol w:w="2835"/>
            <w:gridCol w:w="2835"/>
          </w:tblGrid>
        </w:tblGridChange>
      </w:tblGrid>
      <w:tr>
        <w:tc>
          <w:tcPr/>
          <w:p w:rsidR="00000000" w:rsidDel="00000000" w:rsidP="00000000" w:rsidRDefault="00000000" w:rsidRPr="00000000" w14:paraId="000000AB">
            <w:pPr>
              <w:jc w:val="center"/>
              <w:rPr>
                <w:sz w:val="24"/>
                <w:szCs w:val="24"/>
              </w:rPr>
            </w:pPr>
            <w:r w:rsidDel="00000000" w:rsidR="00000000" w:rsidRPr="00000000">
              <w:rPr>
                <w:sz w:val="24"/>
                <w:szCs w:val="24"/>
                <w:rtl w:val="0"/>
              </w:rPr>
              <w:t xml:space="preserve">estroncio</w:t>
            </w:r>
          </w:p>
        </w:tc>
        <w:tc>
          <w:tcPr/>
          <w:p w:rsidR="00000000" w:rsidDel="00000000" w:rsidP="00000000" w:rsidRDefault="00000000" w:rsidRPr="00000000" w14:paraId="000000AC">
            <w:pPr>
              <w:jc w:val="center"/>
              <w:rPr>
                <w:sz w:val="24"/>
                <w:szCs w:val="24"/>
              </w:rPr>
            </w:pPr>
            <w:r w:rsidDel="00000000" w:rsidR="00000000" w:rsidRPr="00000000">
              <w:rPr>
                <w:sz w:val="24"/>
                <w:szCs w:val="24"/>
                <w:rtl w:val="0"/>
              </w:rPr>
              <w:t xml:space="preserve">americio</w:t>
            </w:r>
          </w:p>
        </w:tc>
        <w:tc>
          <w:tcPr/>
          <w:p w:rsidR="00000000" w:rsidDel="00000000" w:rsidP="00000000" w:rsidRDefault="00000000" w:rsidRPr="00000000" w14:paraId="000000AD">
            <w:pPr>
              <w:jc w:val="center"/>
              <w:rPr>
                <w:sz w:val="24"/>
                <w:szCs w:val="24"/>
              </w:rPr>
            </w:pPr>
            <w:r w:rsidDel="00000000" w:rsidR="00000000" w:rsidRPr="00000000">
              <w:rPr>
                <w:sz w:val="24"/>
                <w:szCs w:val="24"/>
                <w:rtl w:val="0"/>
              </w:rPr>
              <w:t xml:space="preserve">cobalto</w:t>
            </w:r>
          </w:p>
        </w:tc>
      </w:tr>
      <w:tr>
        <w:tc>
          <w:tcPr/>
          <w:p w:rsidR="00000000" w:rsidDel="00000000" w:rsidP="00000000" w:rsidRDefault="00000000" w:rsidRPr="00000000" w14:paraId="000000AE">
            <w:pPr>
              <w:jc w:val="center"/>
              <w:rPr>
                <w:rFonts w:ascii="Cambria Math" w:cs="Cambria Math" w:eastAsia="Cambria Math" w:hAnsi="Cambria Math"/>
              </w:rPr>
            </w:pPr>
            <m:oMath>
              <m:r>
                <w:rPr>
                  <w:rFonts w:ascii="Cambria Math" w:cs="Cambria Math" w:eastAsia="Cambria Math" w:hAnsi="Cambria Math"/>
                </w:rPr>
                <m:t xml:space="preserve">impactos=ratio x segundos</m:t>
              </m:r>
            </m:oMath>
            <w:r w:rsidDel="00000000" w:rsidR="00000000" w:rsidRPr="00000000">
              <w:rPr>
                <w:rtl w:val="0"/>
              </w:rPr>
            </w:r>
          </w:p>
        </w:tc>
        <w:tc>
          <w:tcPr/>
          <w:p w:rsidR="00000000" w:rsidDel="00000000" w:rsidP="00000000" w:rsidRDefault="00000000" w:rsidRPr="00000000" w14:paraId="000000AF">
            <w:pPr>
              <w:jc w:val="center"/>
              <w:rPr>
                <w:rFonts w:ascii="Cambria Math" w:cs="Cambria Math" w:eastAsia="Cambria Math" w:hAnsi="Cambria Math"/>
              </w:rPr>
            </w:pPr>
            <m:oMath>
              <m:r>
                <w:rPr>
                  <w:rFonts w:ascii="Cambria Math" w:cs="Cambria Math" w:eastAsia="Cambria Math" w:hAnsi="Cambria Math"/>
                </w:rPr>
                <m:t xml:space="preserve">impactos=ratio x segundos</m:t>
              </m:r>
            </m:oMath>
            <w:r w:rsidDel="00000000" w:rsidR="00000000" w:rsidRPr="00000000">
              <w:rPr>
                <w:rtl w:val="0"/>
              </w:rPr>
            </w:r>
          </w:p>
        </w:tc>
        <w:tc>
          <w:tcPr/>
          <w:p w:rsidR="00000000" w:rsidDel="00000000" w:rsidP="00000000" w:rsidRDefault="00000000" w:rsidRPr="00000000" w14:paraId="000000B0">
            <w:pPr>
              <w:jc w:val="center"/>
              <w:rPr>
                <w:rFonts w:ascii="Cambria Math" w:cs="Cambria Math" w:eastAsia="Cambria Math" w:hAnsi="Cambria Math"/>
              </w:rPr>
            </w:pPr>
            <m:oMath>
              <m:r>
                <w:rPr>
                  <w:rFonts w:ascii="Cambria Math" w:cs="Cambria Math" w:eastAsia="Cambria Math" w:hAnsi="Cambria Math"/>
                </w:rPr>
                <m:t xml:space="preserve">impactos=ratio x segundos</m:t>
              </m:r>
            </m:oMath>
            <w:r w:rsidDel="00000000" w:rsidR="00000000" w:rsidRPr="00000000">
              <w:rPr>
                <w:rtl w:val="0"/>
              </w:rPr>
            </w:r>
          </w:p>
        </w:tc>
      </w:tr>
    </w:tbl>
    <w:p w:rsidR="00000000" w:rsidDel="00000000" w:rsidP="00000000" w:rsidRDefault="00000000" w:rsidRPr="00000000" w14:paraId="000000B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240" w:line="276" w:lineRule="auto"/>
        <w:ind w:left="714" w:right="0" w:hanging="357"/>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¿Eres capaz de predecir cuántos impactos habrá a una distancia de 10 cm y de 100 cm para el estroncio? ¿puedes comprobarlo de alguna manera?</w:t>
      </w:r>
    </w:p>
    <w:tbl>
      <w:tblPr>
        <w:tblStyle w:val="Table5"/>
        <w:tblW w:w="26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4"/>
        <w:gridCol w:w="1276"/>
        <w:tblGridChange w:id="0">
          <w:tblGrid>
            <w:gridCol w:w="1384"/>
            <w:gridCol w:w="1276"/>
          </w:tblGrid>
        </w:tblGridChange>
      </w:tblGrid>
      <w:tr>
        <w:tc>
          <w:tcPr/>
          <w:p w:rsidR="00000000" w:rsidDel="00000000" w:rsidP="00000000" w:rsidRDefault="00000000" w:rsidRPr="00000000" w14:paraId="000000B2">
            <w:pPr>
              <w:jc w:val="center"/>
              <w:rPr/>
            </w:pPr>
            <w:r w:rsidDel="00000000" w:rsidR="00000000" w:rsidRPr="00000000">
              <w:rPr>
                <w:rtl w:val="0"/>
              </w:rPr>
              <w:t xml:space="preserve">10 cm</w:t>
            </w:r>
          </w:p>
        </w:tc>
        <w:tc>
          <w:tcPr/>
          <w:p w:rsidR="00000000" w:rsidDel="00000000" w:rsidP="00000000" w:rsidRDefault="00000000" w:rsidRPr="00000000" w14:paraId="000000B3">
            <w:pPr>
              <w:jc w:val="center"/>
              <w:rPr/>
            </w:pPr>
            <w:r w:rsidDel="00000000" w:rsidR="00000000" w:rsidRPr="00000000">
              <w:rPr>
                <w:rtl w:val="0"/>
              </w:rPr>
              <w:t xml:space="preserve">100 cm</w:t>
            </w:r>
          </w:p>
        </w:tc>
      </w:tr>
      <w:tr>
        <w:tc>
          <w:tcPr/>
          <w:p w:rsidR="00000000" w:rsidDel="00000000" w:rsidP="00000000" w:rsidRDefault="00000000" w:rsidRPr="00000000" w14:paraId="000000B4">
            <w:pPr>
              <w:spacing w:after="120" w:before="120" w:lineRule="auto"/>
              <w:jc w:val="center"/>
              <w:rPr/>
            </w:pPr>
            <w:r w:rsidDel="00000000" w:rsidR="00000000" w:rsidRPr="00000000">
              <w:rPr>
                <w:rtl w:val="0"/>
              </w:rPr>
            </w:r>
          </w:p>
        </w:tc>
        <w:tc>
          <w:tcPr/>
          <w:p w:rsidR="00000000" w:rsidDel="00000000" w:rsidP="00000000" w:rsidRDefault="00000000" w:rsidRPr="00000000" w14:paraId="000000B5">
            <w:pPr>
              <w:spacing w:after="120" w:before="120" w:lineRule="auto"/>
              <w:jc w:val="center"/>
              <w:rPr/>
            </w:pPr>
            <w:r w:rsidDel="00000000" w:rsidR="00000000" w:rsidRPr="00000000">
              <w:rPr>
                <w:rtl w:val="0"/>
              </w:rPr>
            </w:r>
          </w:p>
        </w:tc>
      </w:tr>
    </w:tbl>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br w:type="page"/>
      </w:r>
      <w:r w:rsidDel="00000000" w:rsidR="00000000" w:rsidRPr="00000000">
        <w:rPr>
          <w:rtl w:val="0"/>
        </w:rPr>
      </w:r>
    </w:p>
    <w:p w:rsidR="00000000" w:rsidDel="00000000" w:rsidP="00000000" w:rsidRDefault="00000000" w:rsidRPr="00000000" w14:paraId="000000B8">
      <w:pPr>
        <w:rPr>
          <w:b w:val="1"/>
        </w:rPr>
      </w:pPr>
      <w:r w:rsidDel="00000000" w:rsidR="00000000" w:rsidRPr="00000000">
        <w:rPr>
          <w:b w:val="1"/>
          <w:rtl w:val="0"/>
        </w:rPr>
        <w:t xml:space="preserve">Preguntas nuevas y avanzadas:</w:t>
      </w:r>
    </w:p>
    <w:p w:rsidR="00000000" w:rsidDel="00000000" w:rsidP="00000000" w:rsidRDefault="00000000" w:rsidRPr="00000000" w14:paraId="000000B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evolución del número  de impactos en función de la distancia no es una recta ¿qué es? ¿</w:t>
      </w:r>
      <w:r w:rsidDel="00000000" w:rsidR="00000000" w:rsidRPr="00000000">
        <w:rPr>
          <w:sz w:val="24"/>
          <w:szCs w:val="24"/>
          <w:rtl w:val="0"/>
        </w:rPr>
        <w:t xml:space="preserve">Se parece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alguna curva de las vistas en clase?</w:t>
      </w:r>
    </w:p>
    <w:p w:rsidR="00000000" w:rsidDel="00000000" w:rsidP="00000000" w:rsidRDefault="00000000" w:rsidRPr="00000000" w14:paraId="000000BA">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sz w:val="24"/>
          <w:szCs w:val="24"/>
          <w:rtl w:val="0"/>
        </w:rPr>
        <w:t xml:space="preserve">Respuesta:</w:t>
      </w:r>
    </w:p>
    <w:p w:rsidR="00000000" w:rsidDel="00000000" w:rsidP="00000000" w:rsidRDefault="00000000" w:rsidRPr="00000000" w14:paraId="000000BB">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BC">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B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Parece claro que el número de impactos no se comporta linealmente con la distancia. En principio parece que una partícula sale en línea recta y por tanto impacta, al de una distancia, con el detector de impactos. Pero parece que no es así, que no va en línea recta la partícula ¿qué trayectoria sigue la partícula al ser emitida?. MIRA la pregunta 8.</w:t>
      </w:r>
    </w:p>
    <w:p w:rsidR="00000000" w:rsidDel="00000000" w:rsidP="00000000" w:rsidRDefault="00000000" w:rsidRPr="00000000" w14:paraId="000000BE">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sz w:val="24"/>
          <w:szCs w:val="24"/>
          <w:rtl w:val="0"/>
        </w:rPr>
        <w:t xml:space="preserve">Respuesta y explicación:</w:t>
      </w:r>
    </w:p>
    <w:p w:rsidR="00000000" w:rsidDel="00000000" w:rsidP="00000000" w:rsidRDefault="00000000" w:rsidRPr="00000000" w14:paraId="000000BF">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C0">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0C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puede caracterizar el comportamiento del número de impactos frente a la distancia? Utiliza si quieres el excel que te permitirá obtener el modelo de forma automática</w:t>
      </w:r>
    </w:p>
    <w:tbl>
      <w:tblPr>
        <w:tblStyle w:val="Table6"/>
        <w:tblW w:w="86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4"/>
        <w:gridCol w:w="864"/>
        <w:gridCol w:w="864"/>
        <w:gridCol w:w="864"/>
        <w:gridCol w:w="864"/>
        <w:gridCol w:w="865"/>
        <w:gridCol w:w="865"/>
        <w:gridCol w:w="865"/>
        <w:gridCol w:w="865"/>
        <w:gridCol w:w="865"/>
        <w:tblGridChange w:id="0">
          <w:tblGrid>
            <w:gridCol w:w="864"/>
            <w:gridCol w:w="864"/>
            <w:gridCol w:w="864"/>
            <w:gridCol w:w="864"/>
            <w:gridCol w:w="864"/>
            <w:gridCol w:w="865"/>
            <w:gridCol w:w="865"/>
            <w:gridCol w:w="865"/>
            <w:gridCol w:w="865"/>
            <w:gridCol w:w="865"/>
          </w:tblGrid>
        </w:tblGridChange>
      </w:tblGrid>
      <w:tr>
        <w:tc>
          <w:tcPr/>
          <w:p w:rsidR="00000000" w:rsidDel="00000000" w:rsidP="00000000" w:rsidRDefault="00000000" w:rsidRPr="00000000" w14:paraId="000000C2">
            <w:pPr>
              <w:jc w:val="center"/>
              <w:rPr/>
            </w:pPr>
            <w:r w:rsidDel="00000000" w:rsidR="00000000" w:rsidRPr="00000000">
              <w:rPr>
                <w:rtl w:val="0"/>
              </w:rPr>
              <w:t xml:space="preserve">15 mm</w:t>
            </w:r>
          </w:p>
        </w:tc>
        <w:tc>
          <w:tcPr/>
          <w:p w:rsidR="00000000" w:rsidDel="00000000" w:rsidP="00000000" w:rsidRDefault="00000000" w:rsidRPr="00000000" w14:paraId="000000C3">
            <w:pPr>
              <w:jc w:val="center"/>
              <w:rPr/>
            </w:pPr>
            <w:r w:rsidDel="00000000" w:rsidR="00000000" w:rsidRPr="00000000">
              <w:rPr>
                <w:rtl w:val="0"/>
              </w:rPr>
              <w:t xml:space="preserve">20 mm</w:t>
            </w:r>
          </w:p>
        </w:tc>
        <w:tc>
          <w:tcPr/>
          <w:p w:rsidR="00000000" w:rsidDel="00000000" w:rsidP="00000000" w:rsidRDefault="00000000" w:rsidRPr="00000000" w14:paraId="000000C4">
            <w:pPr>
              <w:jc w:val="center"/>
              <w:rPr/>
            </w:pPr>
            <w:r w:rsidDel="00000000" w:rsidR="00000000" w:rsidRPr="00000000">
              <w:rPr>
                <w:rtl w:val="0"/>
              </w:rPr>
              <w:t xml:space="preserve">25 mm</w:t>
            </w:r>
          </w:p>
        </w:tc>
        <w:tc>
          <w:tcPr/>
          <w:p w:rsidR="00000000" w:rsidDel="00000000" w:rsidP="00000000" w:rsidRDefault="00000000" w:rsidRPr="00000000" w14:paraId="000000C5">
            <w:pPr>
              <w:jc w:val="center"/>
              <w:rPr/>
            </w:pPr>
            <w:r w:rsidDel="00000000" w:rsidR="00000000" w:rsidRPr="00000000">
              <w:rPr>
                <w:rtl w:val="0"/>
              </w:rPr>
              <w:t xml:space="preserve">30 mm</w:t>
            </w:r>
          </w:p>
        </w:tc>
        <w:tc>
          <w:tcPr/>
          <w:p w:rsidR="00000000" w:rsidDel="00000000" w:rsidP="00000000" w:rsidRDefault="00000000" w:rsidRPr="00000000" w14:paraId="000000C6">
            <w:pPr>
              <w:jc w:val="center"/>
              <w:rPr/>
            </w:pPr>
            <w:r w:rsidDel="00000000" w:rsidR="00000000" w:rsidRPr="00000000">
              <w:rPr>
                <w:rtl w:val="0"/>
              </w:rPr>
              <w:t xml:space="preserve">35 mm</w:t>
            </w:r>
          </w:p>
        </w:tc>
        <w:tc>
          <w:tcPr/>
          <w:p w:rsidR="00000000" w:rsidDel="00000000" w:rsidP="00000000" w:rsidRDefault="00000000" w:rsidRPr="00000000" w14:paraId="000000C7">
            <w:pPr>
              <w:jc w:val="center"/>
              <w:rPr/>
            </w:pPr>
            <w:r w:rsidDel="00000000" w:rsidR="00000000" w:rsidRPr="00000000">
              <w:rPr>
                <w:rtl w:val="0"/>
              </w:rPr>
              <w:t xml:space="preserve">40 mm</w:t>
            </w:r>
          </w:p>
        </w:tc>
        <w:tc>
          <w:tcPr/>
          <w:p w:rsidR="00000000" w:rsidDel="00000000" w:rsidP="00000000" w:rsidRDefault="00000000" w:rsidRPr="00000000" w14:paraId="000000C8">
            <w:pPr>
              <w:jc w:val="center"/>
              <w:rPr/>
            </w:pPr>
            <w:r w:rsidDel="00000000" w:rsidR="00000000" w:rsidRPr="00000000">
              <w:rPr>
                <w:rtl w:val="0"/>
              </w:rPr>
              <w:t xml:space="preserve">45 mm</w:t>
            </w:r>
          </w:p>
        </w:tc>
        <w:tc>
          <w:tcPr/>
          <w:p w:rsidR="00000000" w:rsidDel="00000000" w:rsidP="00000000" w:rsidRDefault="00000000" w:rsidRPr="00000000" w14:paraId="000000C9">
            <w:pPr>
              <w:jc w:val="center"/>
              <w:rPr/>
            </w:pPr>
            <w:r w:rsidDel="00000000" w:rsidR="00000000" w:rsidRPr="00000000">
              <w:rPr>
                <w:rtl w:val="0"/>
              </w:rPr>
              <w:t xml:space="preserve">50 mm</w:t>
            </w:r>
          </w:p>
        </w:tc>
        <w:tc>
          <w:tcPr/>
          <w:p w:rsidR="00000000" w:rsidDel="00000000" w:rsidP="00000000" w:rsidRDefault="00000000" w:rsidRPr="00000000" w14:paraId="000000CA">
            <w:pPr>
              <w:jc w:val="center"/>
              <w:rPr/>
            </w:pPr>
            <w:r w:rsidDel="00000000" w:rsidR="00000000" w:rsidRPr="00000000">
              <w:rPr>
                <w:rtl w:val="0"/>
              </w:rPr>
              <w:t xml:space="preserve">55 mm</w:t>
            </w:r>
          </w:p>
        </w:tc>
        <w:tc>
          <w:tcPr/>
          <w:p w:rsidR="00000000" w:rsidDel="00000000" w:rsidP="00000000" w:rsidRDefault="00000000" w:rsidRPr="00000000" w14:paraId="000000CB">
            <w:pPr>
              <w:jc w:val="center"/>
              <w:rPr/>
            </w:pPr>
            <w:r w:rsidDel="00000000" w:rsidR="00000000" w:rsidRPr="00000000">
              <w:rPr>
                <w:rtl w:val="0"/>
              </w:rPr>
              <w:t xml:space="preserve">60 mm</w:t>
            </w:r>
          </w:p>
        </w:tc>
      </w:tr>
      <w:tr>
        <w:tc>
          <w:tcPr/>
          <w:p w:rsidR="00000000" w:rsidDel="00000000" w:rsidP="00000000" w:rsidRDefault="00000000" w:rsidRPr="00000000" w14:paraId="000000CC">
            <w:pPr>
              <w:spacing w:after="120" w:before="120" w:lineRule="auto"/>
              <w:jc w:val="center"/>
              <w:rPr/>
            </w:pPr>
            <w:r w:rsidDel="00000000" w:rsidR="00000000" w:rsidRPr="00000000">
              <w:rPr>
                <w:rtl w:val="0"/>
              </w:rPr>
            </w:r>
          </w:p>
        </w:tc>
        <w:tc>
          <w:tcPr/>
          <w:p w:rsidR="00000000" w:rsidDel="00000000" w:rsidP="00000000" w:rsidRDefault="00000000" w:rsidRPr="00000000" w14:paraId="000000CD">
            <w:pPr>
              <w:spacing w:after="120" w:before="120" w:lineRule="auto"/>
              <w:jc w:val="center"/>
              <w:rPr/>
            </w:pPr>
            <w:r w:rsidDel="00000000" w:rsidR="00000000" w:rsidRPr="00000000">
              <w:rPr>
                <w:rtl w:val="0"/>
              </w:rPr>
            </w:r>
          </w:p>
        </w:tc>
        <w:tc>
          <w:tcPr/>
          <w:p w:rsidR="00000000" w:rsidDel="00000000" w:rsidP="00000000" w:rsidRDefault="00000000" w:rsidRPr="00000000" w14:paraId="000000CE">
            <w:pPr>
              <w:spacing w:after="120" w:before="120" w:lineRule="auto"/>
              <w:jc w:val="center"/>
              <w:rPr/>
            </w:pPr>
            <w:r w:rsidDel="00000000" w:rsidR="00000000" w:rsidRPr="00000000">
              <w:rPr>
                <w:rtl w:val="0"/>
              </w:rPr>
            </w:r>
          </w:p>
        </w:tc>
        <w:tc>
          <w:tcPr/>
          <w:p w:rsidR="00000000" w:rsidDel="00000000" w:rsidP="00000000" w:rsidRDefault="00000000" w:rsidRPr="00000000" w14:paraId="000000CF">
            <w:pPr>
              <w:spacing w:after="120" w:before="120" w:lineRule="auto"/>
              <w:jc w:val="center"/>
              <w:rPr/>
            </w:pPr>
            <w:r w:rsidDel="00000000" w:rsidR="00000000" w:rsidRPr="00000000">
              <w:rPr>
                <w:rtl w:val="0"/>
              </w:rPr>
            </w:r>
          </w:p>
        </w:tc>
        <w:tc>
          <w:tcPr/>
          <w:p w:rsidR="00000000" w:rsidDel="00000000" w:rsidP="00000000" w:rsidRDefault="00000000" w:rsidRPr="00000000" w14:paraId="000000D0">
            <w:pPr>
              <w:spacing w:after="120" w:before="120" w:lineRule="auto"/>
              <w:jc w:val="center"/>
              <w:rPr/>
            </w:pPr>
            <w:r w:rsidDel="00000000" w:rsidR="00000000" w:rsidRPr="00000000">
              <w:rPr>
                <w:rtl w:val="0"/>
              </w:rPr>
            </w:r>
          </w:p>
        </w:tc>
        <w:tc>
          <w:tcPr/>
          <w:p w:rsidR="00000000" w:rsidDel="00000000" w:rsidP="00000000" w:rsidRDefault="00000000" w:rsidRPr="00000000" w14:paraId="000000D1">
            <w:pPr>
              <w:spacing w:after="120" w:before="120" w:lineRule="auto"/>
              <w:jc w:val="center"/>
              <w:rPr/>
            </w:pPr>
            <w:r w:rsidDel="00000000" w:rsidR="00000000" w:rsidRPr="00000000">
              <w:rPr>
                <w:rtl w:val="0"/>
              </w:rPr>
            </w:r>
          </w:p>
        </w:tc>
        <w:tc>
          <w:tcPr/>
          <w:p w:rsidR="00000000" w:rsidDel="00000000" w:rsidP="00000000" w:rsidRDefault="00000000" w:rsidRPr="00000000" w14:paraId="000000D2">
            <w:pPr>
              <w:spacing w:after="120" w:before="120" w:lineRule="auto"/>
              <w:jc w:val="center"/>
              <w:rPr/>
            </w:pPr>
            <w:r w:rsidDel="00000000" w:rsidR="00000000" w:rsidRPr="00000000">
              <w:rPr>
                <w:rtl w:val="0"/>
              </w:rPr>
            </w:r>
          </w:p>
        </w:tc>
        <w:tc>
          <w:tcPr/>
          <w:p w:rsidR="00000000" w:rsidDel="00000000" w:rsidP="00000000" w:rsidRDefault="00000000" w:rsidRPr="00000000" w14:paraId="000000D3">
            <w:pPr>
              <w:spacing w:after="120" w:before="120" w:lineRule="auto"/>
              <w:jc w:val="center"/>
              <w:rPr/>
            </w:pPr>
            <w:r w:rsidDel="00000000" w:rsidR="00000000" w:rsidRPr="00000000">
              <w:rPr>
                <w:rtl w:val="0"/>
              </w:rPr>
            </w:r>
          </w:p>
        </w:tc>
        <w:tc>
          <w:tcPr/>
          <w:p w:rsidR="00000000" w:rsidDel="00000000" w:rsidP="00000000" w:rsidRDefault="00000000" w:rsidRPr="00000000" w14:paraId="000000D4">
            <w:pPr>
              <w:spacing w:after="120" w:before="120" w:lineRule="auto"/>
              <w:jc w:val="center"/>
              <w:rPr/>
            </w:pPr>
            <w:r w:rsidDel="00000000" w:rsidR="00000000" w:rsidRPr="00000000">
              <w:rPr>
                <w:rtl w:val="0"/>
              </w:rPr>
            </w:r>
          </w:p>
        </w:tc>
        <w:tc>
          <w:tcPr/>
          <w:p w:rsidR="00000000" w:rsidDel="00000000" w:rsidP="00000000" w:rsidRDefault="00000000" w:rsidRPr="00000000" w14:paraId="000000D5">
            <w:pPr>
              <w:spacing w:after="120" w:before="120" w:lineRule="auto"/>
              <w:jc w:val="center"/>
              <w:rPr/>
            </w:pPr>
            <w:r w:rsidDel="00000000" w:rsidR="00000000" w:rsidRPr="00000000">
              <w:rPr>
                <w:rtl w:val="0"/>
              </w:rPr>
            </w:r>
          </w:p>
        </w:tc>
      </w:tr>
    </w:tbl>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665733" cy="3665733"/>
            <wp:effectExtent b="0" l="0" r="0" t="0"/>
            <wp:docPr descr="Resultado de imagen de grafica milimetrada" id="46" name="image2.png"/>
            <a:graphic>
              <a:graphicData uri="http://schemas.openxmlformats.org/drawingml/2006/picture">
                <pic:pic>
                  <pic:nvPicPr>
                    <pic:cNvPr descr="Resultado de imagen de grafica milimetrada" id="0" name="image2.png"/>
                    <pic:cNvPicPr preferRelativeResize="0"/>
                  </pic:nvPicPr>
                  <pic:blipFill>
                    <a:blip r:embed="rId19"/>
                    <a:srcRect b="0" l="0" r="0" t="0"/>
                    <a:stretch>
                      <a:fillRect/>
                    </a:stretch>
                  </pic:blipFill>
                  <pic:spPr>
                    <a:xfrm>
                      <a:off x="0" y="0"/>
                      <a:ext cx="3665733" cy="3665733"/>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has obtenido una representación matemática de la curva anterior (la curva de ajuste) entonces puedes predecir el comportamiento a nuevas distancias. ¿Puedes escribir el número de impactos que predice </w:t>
      </w:r>
      <w:r w:rsidDel="00000000" w:rsidR="00000000" w:rsidRPr="00000000">
        <w:rPr>
          <w:sz w:val="24"/>
          <w:szCs w:val="24"/>
          <w:rtl w:val="0"/>
        </w:rPr>
        <w:t xml:space="preserve">tu modelo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matemático y compararlo con el resultado real del laboratorio?</w:t>
      </w:r>
      <w:r w:rsidDel="00000000" w:rsidR="00000000" w:rsidRPr="00000000">
        <w:rPr>
          <w:rtl w:val="0"/>
        </w:rPr>
      </w:r>
    </w:p>
    <w:tbl>
      <w:tblPr>
        <w:tblStyle w:val="Table7"/>
        <w:tblW w:w="808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5"/>
        <w:gridCol w:w="870"/>
        <w:gridCol w:w="870"/>
        <w:gridCol w:w="870"/>
        <w:gridCol w:w="870"/>
        <w:gridCol w:w="870"/>
        <w:gridCol w:w="870"/>
        <w:gridCol w:w="870"/>
        <w:gridCol w:w="870"/>
        <w:tblGridChange w:id="0">
          <w:tblGrid>
            <w:gridCol w:w="1125"/>
            <w:gridCol w:w="870"/>
            <w:gridCol w:w="870"/>
            <w:gridCol w:w="870"/>
            <w:gridCol w:w="870"/>
            <w:gridCol w:w="870"/>
            <w:gridCol w:w="870"/>
            <w:gridCol w:w="870"/>
            <w:gridCol w:w="870"/>
          </w:tblGrid>
        </w:tblGridChange>
      </w:tblGrid>
      <w:tr>
        <w:tc>
          <w:tcPr/>
          <w:p w:rsidR="00000000" w:rsidDel="00000000" w:rsidP="00000000" w:rsidRDefault="00000000" w:rsidRPr="00000000" w14:paraId="000000DC">
            <w:pPr>
              <w:jc w:val="center"/>
              <w:rPr>
                <w:sz w:val="24"/>
                <w:szCs w:val="24"/>
              </w:rPr>
            </w:pPr>
            <w:r w:rsidDel="00000000" w:rsidR="00000000" w:rsidRPr="00000000">
              <w:rPr>
                <w:sz w:val="24"/>
                <w:szCs w:val="24"/>
                <w:rtl w:val="0"/>
              </w:rPr>
              <w:t xml:space="preserve">Distancia</w:t>
            </w:r>
          </w:p>
        </w:tc>
        <w:tc>
          <w:tcPr/>
          <w:p w:rsidR="00000000" w:rsidDel="00000000" w:rsidP="00000000" w:rsidRDefault="00000000" w:rsidRPr="00000000" w14:paraId="000000DD">
            <w:pPr>
              <w:jc w:val="center"/>
              <w:rPr>
                <w:sz w:val="24"/>
                <w:szCs w:val="24"/>
              </w:rPr>
            </w:pPr>
            <w:r w:rsidDel="00000000" w:rsidR="00000000" w:rsidRPr="00000000">
              <w:rPr>
                <w:sz w:val="24"/>
                <w:szCs w:val="24"/>
                <w:rtl w:val="0"/>
              </w:rPr>
              <w:t xml:space="preserve">60 mm</w:t>
            </w:r>
          </w:p>
        </w:tc>
        <w:tc>
          <w:tcPr/>
          <w:p w:rsidR="00000000" w:rsidDel="00000000" w:rsidP="00000000" w:rsidRDefault="00000000" w:rsidRPr="00000000" w14:paraId="000000DE">
            <w:pPr>
              <w:jc w:val="center"/>
              <w:rPr>
                <w:sz w:val="24"/>
                <w:szCs w:val="24"/>
              </w:rPr>
            </w:pPr>
            <w:r w:rsidDel="00000000" w:rsidR="00000000" w:rsidRPr="00000000">
              <w:rPr>
                <w:sz w:val="24"/>
                <w:szCs w:val="24"/>
                <w:rtl w:val="0"/>
              </w:rPr>
              <w:t xml:space="preserve">65 mm</w:t>
            </w:r>
          </w:p>
        </w:tc>
        <w:tc>
          <w:tcPr/>
          <w:p w:rsidR="00000000" w:rsidDel="00000000" w:rsidP="00000000" w:rsidRDefault="00000000" w:rsidRPr="00000000" w14:paraId="000000DF">
            <w:pPr>
              <w:jc w:val="center"/>
              <w:rPr>
                <w:sz w:val="24"/>
                <w:szCs w:val="24"/>
              </w:rPr>
            </w:pPr>
            <w:r w:rsidDel="00000000" w:rsidR="00000000" w:rsidRPr="00000000">
              <w:rPr>
                <w:sz w:val="24"/>
                <w:szCs w:val="24"/>
                <w:rtl w:val="0"/>
              </w:rPr>
              <w:t xml:space="preserve">70 mm</w:t>
            </w:r>
          </w:p>
        </w:tc>
        <w:tc>
          <w:tcPr/>
          <w:p w:rsidR="00000000" w:rsidDel="00000000" w:rsidP="00000000" w:rsidRDefault="00000000" w:rsidRPr="00000000" w14:paraId="000000E0">
            <w:pPr>
              <w:jc w:val="center"/>
              <w:rPr>
                <w:sz w:val="24"/>
                <w:szCs w:val="24"/>
              </w:rPr>
            </w:pPr>
            <w:r w:rsidDel="00000000" w:rsidR="00000000" w:rsidRPr="00000000">
              <w:rPr>
                <w:sz w:val="24"/>
                <w:szCs w:val="24"/>
                <w:rtl w:val="0"/>
              </w:rPr>
              <w:t xml:space="preserve">75 mm</w:t>
            </w:r>
          </w:p>
        </w:tc>
        <w:tc>
          <w:tcPr/>
          <w:p w:rsidR="00000000" w:rsidDel="00000000" w:rsidP="00000000" w:rsidRDefault="00000000" w:rsidRPr="00000000" w14:paraId="000000E1">
            <w:pPr>
              <w:jc w:val="center"/>
              <w:rPr>
                <w:sz w:val="24"/>
                <w:szCs w:val="24"/>
              </w:rPr>
            </w:pPr>
            <w:r w:rsidDel="00000000" w:rsidR="00000000" w:rsidRPr="00000000">
              <w:rPr>
                <w:sz w:val="24"/>
                <w:szCs w:val="24"/>
                <w:rtl w:val="0"/>
              </w:rPr>
              <w:t xml:space="preserve">80 mm</w:t>
            </w:r>
          </w:p>
        </w:tc>
        <w:tc>
          <w:tcPr/>
          <w:p w:rsidR="00000000" w:rsidDel="00000000" w:rsidP="00000000" w:rsidRDefault="00000000" w:rsidRPr="00000000" w14:paraId="000000E2">
            <w:pPr>
              <w:jc w:val="center"/>
              <w:rPr>
                <w:sz w:val="24"/>
                <w:szCs w:val="24"/>
              </w:rPr>
            </w:pPr>
            <w:r w:rsidDel="00000000" w:rsidR="00000000" w:rsidRPr="00000000">
              <w:rPr>
                <w:sz w:val="24"/>
                <w:szCs w:val="24"/>
                <w:rtl w:val="0"/>
              </w:rPr>
              <w:t xml:space="preserve">85 mm</w:t>
            </w:r>
          </w:p>
        </w:tc>
        <w:tc>
          <w:tcPr/>
          <w:p w:rsidR="00000000" w:rsidDel="00000000" w:rsidP="00000000" w:rsidRDefault="00000000" w:rsidRPr="00000000" w14:paraId="000000E3">
            <w:pPr>
              <w:jc w:val="center"/>
              <w:rPr>
                <w:sz w:val="24"/>
                <w:szCs w:val="24"/>
              </w:rPr>
            </w:pPr>
            <w:r w:rsidDel="00000000" w:rsidR="00000000" w:rsidRPr="00000000">
              <w:rPr>
                <w:sz w:val="24"/>
                <w:szCs w:val="24"/>
                <w:rtl w:val="0"/>
              </w:rPr>
              <w:t xml:space="preserve">90 mm</w:t>
            </w:r>
          </w:p>
        </w:tc>
        <w:tc>
          <w:tcPr/>
          <w:p w:rsidR="00000000" w:rsidDel="00000000" w:rsidP="00000000" w:rsidRDefault="00000000" w:rsidRPr="00000000" w14:paraId="000000E4">
            <w:pPr>
              <w:jc w:val="center"/>
              <w:rPr>
                <w:sz w:val="24"/>
                <w:szCs w:val="24"/>
              </w:rPr>
            </w:pPr>
            <w:r w:rsidDel="00000000" w:rsidR="00000000" w:rsidRPr="00000000">
              <w:rPr>
                <w:sz w:val="24"/>
                <w:szCs w:val="24"/>
                <w:rtl w:val="0"/>
              </w:rPr>
              <w:t xml:space="preserve">95 mm</w:t>
            </w:r>
          </w:p>
        </w:tc>
      </w:tr>
      <w:tr>
        <w:tc>
          <w:tcPr/>
          <w:p w:rsidR="00000000" w:rsidDel="00000000" w:rsidP="00000000" w:rsidRDefault="00000000" w:rsidRPr="00000000" w14:paraId="000000E5">
            <w:pPr>
              <w:spacing w:after="120" w:before="120" w:lineRule="auto"/>
              <w:jc w:val="center"/>
              <w:rPr>
                <w:sz w:val="24"/>
                <w:szCs w:val="24"/>
              </w:rPr>
            </w:pPr>
            <w:r w:rsidDel="00000000" w:rsidR="00000000" w:rsidRPr="00000000">
              <w:rPr>
                <w:sz w:val="24"/>
                <w:szCs w:val="24"/>
                <w:rtl w:val="0"/>
              </w:rPr>
              <w:t xml:space="preserve">Modelo</w:t>
            </w:r>
          </w:p>
        </w:tc>
        <w:tc>
          <w:tcPr/>
          <w:p w:rsidR="00000000" w:rsidDel="00000000" w:rsidP="00000000" w:rsidRDefault="00000000" w:rsidRPr="00000000" w14:paraId="000000E6">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E7">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E8">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E9">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EA">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EB">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EC">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ED">
            <w:pPr>
              <w:spacing w:after="120" w:before="120" w:lineRule="auto"/>
              <w:jc w:val="center"/>
              <w:rPr>
                <w:sz w:val="24"/>
                <w:szCs w:val="24"/>
              </w:rPr>
            </w:pPr>
            <w:r w:rsidDel="00000000" w:rsidR="00000000" w:rsidRPr="00000000">
              <w:rPr>
                <w:rtl w:val="0"/>
              </w:rPr>
            </w:r>
          </w:p>
        </w:tc>
      </w:tr>
      <w:tr>
        <w:tc>
          <w:tcPr/>
          <w:p w:rsidR="00000000" w:rsidDel="00000000" w:rsidP="00000000" w:rsidRDefault="00000000" w:rsidRPr="00000000" w14:paraId="000000EE">
            <w:pPr>
              <w:spacing w:after="120" w:before="120" w:lineRule="auto"/>
              <w:jc w:val="center"/>
              <w:rPr>
                <w:sz w:val="24"/>
                <w:szCs w:val="24"/>
              </w:rPr>
            </w:pPr>
            <w:r w:rsidDel="00000000" w:rsidR="00000000" w:rsidRPr="00000000">
              <w:rPr>
                <w:sz w:val="24"/>
                <w:szCs w:val="24"/>
                <w:rtl w:val="0"/>
              </w:rPr>
              <w:t xml:space="preserve">Real</w:t>
            </w:r>
          </w:p>
        </w:tc>
        <w:tc>
          <w:tcPr/>
          <w:p w:rsidR="00000000" w:rsidDel="00000000" w:rsidP="00000000" w:rsidRDefault="00000000" w:rsidRPr="00000000" w14:paraId="000000EF">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0">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1">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2">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3">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4">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5">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6">
            <w:pPr>
              <w:spacing w:after="120" w:before="120" w:lineRule="auto"/>
              <w:jc w:val="center"/>
              <w:rPr>
                <w:sz w:val="24"/>
                <w:szCs w:val="24"/>
              </w:rPr>
            </w:pPr>
            <w:r w:rsidDel="00000000" w:rsidR="00000000" w:rsidRPr="00000000">
              <w:rPr>
                <w:rtl w:val="0"/>
              </w:rPr>
            </w:r>
          </w:p>
        </w:tc>
      </w:tr>
      <w:tr>
        <w:tc>
          <w:tcPr/>
          <w:p w:rsidR="00000000" w:rsidDel="00000000" w:rsidP="00000000" w:rsidRDefault="00000000" w:rsidRPr="00000000" w14:paraId="000000F7">
            <w:pPr>
              <w:spacing w:after="120" w:before="120" w:lineRule="auto"/>
              <w:jc w:val="center"/>
              <w:rPr>
                <w:sz w:val="24"/>
                <w:szCs w:val="24"/>
              </w:rPr>
            </w:pPr>
            <w:r w:rsidDel="00000000" w:rsidR="00000000" w:rsidRPr="00000000">
              <w:rPr>
                <w:sz w:val="24"/>
                <w:szCs w:val="24"/>
                <w:rtl w:val="0"/>
              </w:rPr>
              <w:t xml:space="preserve">Error</w:t>
            </w:r>
          </w:p>
        </w:tc>
        <w:tc>
          <w:tcPr/>
          <w:p w:rsidR="00000000" w:rsidDel="00000000" w:rsidP="00000000" w:rsidRDefault="00000000" w:rsidRPr="00000000" w14:paraId="000000F8">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9">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A">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B">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C">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D">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E">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0FF">
            <w:pPr>
              <w:spacing w:after="120" w:before="120" w:lineRule="auto"/>
              <w:jc w:val="center"/>
              <w:rPr>
                <w:sz w:val="24"/>
                <w:szCs w:val="24"/>
              </w:rPr>
            </w:pPr>
            <w:r w:rsidDel="00000000" w:rsidR="00000000" w:rsidRPr="00000000">
              <w:rPr>
                <w:rtl w:val="0"/>
              </w:rPr>
            </w:r>
          </w:p>
        </w:tc>
      </w:tr>
    </w:tbl>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pP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pP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10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Cuando haces el experimento, a veces una de las cinco medidas es muy distinta de las otras ¿se puede eliminar ese número de impactos del cálculo? ¿por qué?</w:t>
      </w:r>
    </w:p>
    <w:p w:rsidR="00000000" w:rsidDel="00000000" w:rsidP="00000000" w:rsidRDefault="00000000" w:rsidRPr="00000000" w14:paraId="00000106">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sz w:val="24"/>
          <w:szCs w:val="24"/>
          <w:rtl w:val="0"/>
        </w:rPr>
        <w:t xml:space="preserve">Respuesta:</w:t>
      </w:r>
    </w:p>
    <w:p w:rsidR="00000000" w:rsidDel="00000000" w:rsidP="00000000" w:rsidRDefault="00000000" w:rsidRPr="00000000" w14:paraId="00000107">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108">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10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qué crees que recomiendo usar 5 repeticiones en vez de 3?</w:t>
      </w:r>
    </w:p>
    <w:p w:rsidR="00000000" w:rsidDel="00000000" w:rsidP="00000000" w:rsidRDefault="00000000" w:rsidRPr="00000000" w14:paraId="0000010A">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sz w:val="24"/>
          <w:szCs w:val="24"/>
          <w:rtl w:val="0"/>
        </w:rPr>
        <w:t xml:space="preserve">Respuesta:</w:t>
      </w:r>
    </w:p>
    <w:p w:rsidR="00000000" w:rsidDel="00000000" w:rsidP="00000000" w:rsidRDefault="00000000" w:rsidRPr="00000000" w14:paraId="0000010B">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10C">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10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Dibuja solo los impactos para distancias que van de 15 </w:t>
      </w:r>
      <w:r w:rsidDel="00000000" w:rsidR="00000000" w:rsidRPr="00000000">
        <w:rPr>
          <w:sz w:val="24"/>
          <w:szCs w:val="24"/>
          <w:rtl w:val="0"/>
        </w:rPr>
        <w:t xml:space="preserve">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 a 35 </w:t>
      </w:r>
      <w:r w:rsidDel="00000000" w:rsidR="00000000" w:rsidRPr="00000000">
        <w:rPr>
          <w:sz w:val="24"/>
          <w:szCs w:val="24"/>
          <w:rtl w:val="0"/>
        </w:rPr>
        <w:t xml:space="preserve">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 ambas distancias incluidas ¿puedes decir que la relación es lineal? ¿es una recta? ¿</w:t>
      </w:r>
      <w:r w:rsidDel="00000000" w:rsidR="00000000" w:rsidRPr="00000000">
        <w:rPr>
          <w:sz w:val="24"/>
          <w:szCs w:val="24"/>
          <w:rtl w:val="0"/>
        </w:rPr>
        <w:t xml:space="preserve">Qué</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está pasando o qué conclusión obtienes?</w:t>
      </w:r>
    </w:p>
    <w:tbl>
      <w:tblPr>
        <w:tblStyle w:val="Table8"/>
        <w:tblW w:w="43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4"/>
        <w:gridCol w:w="864"/>
        <w:gridCol w:w="864"/>
        <w:gridCol w:w="864"/>
        <w:gridCol w:w="864"/>
        <w:tblGridChange w:id="0">
          <w:tblGrid>
            <w:gridCol w:w="864"/>
            <w:gridCol w:w="864"/>
            <w:gridCol w:w="864"/>
            <w:gridCol w:w="864"/>
            <w:gridCol w:w="864"/>
          </w:tblGrid>
        </w:tblGridChange>
      </w:tblGrid>
      <w:tr>
        <w:tc>
          <w:tcPr/>
          <w:p w:rsidR="00000000" w:rsidDel="00000000" w:rsidP="00000000" w:rsidRDefault="00000000" w:rsidRPr="00000000" w14:paraId="0000010E">
            <w:pPr>
              <w:jc w:val="center"/>
              <w:rPr/>
            </w:pPr>
            <w:r w:rsidDel="00000000" w:rsidR="00000000" w:rsidRPr="00000000">
              <w:rPr>
                <w:rtl w:val="0"/>
              </w:rPr>
              <w:t xml:space="preserve">15 mm</w:t>
            </w:r>
          </w:p>
        </w:tc>
        <w:tc>
          <w:tcPr/>
          <w:p w:rsidR="00000000" w:rsidDel="00000000" w:rsidP="00000000" w:rsidRDefault="00000000" w:rsidRPr="00000000" w14:paraId="0000010F">
            <w:pPr>
              <w:jc w:val="center"/>
              <w:rPr/>
            </w:pPr>
            <w:r w:rsidDel="00000000" w:rsidR="00000000" w:rsidRPr="00000000">
              <w:rPr>
                <w:rtl w:val="0"/>
              </w:rPr>
              <w:t xml:space="preserve">20 mm</w:t>
            </w:r>
          </w:p>
        </w:tc>
        <w:tc>
          <w:tcPr/>
          <w:p w:rsidR="00000000" w:rsidDel="00000000" w:rsidP="00000000" w:rsidRDefault="00000000" w:rsidRPr="00000000" w14:paraId="00000110">
            <w:pPr>
              <w:jc w:val="center"/>
              <w:rPr/>
            </w:pPr>
            <w:r w:rsidDel="00000000" w:rsidR="00000000" w:rsidRPr="00000000">
              <w:rPr>
                <w:rtl w:val="0"/>
              </w:rPr>
              <w:t xml:space="preserve">25 mm</w:t>
            </w:r>
          </w:p>
        </w:tc>
        <w:tc>
          <w:tcPr/>
          <w:p w:rsidR="00000000" w:rsidDel="00000000" w:rsidP="00000000" w:rsidRDefault="00000000" w:rsidRPr="00000000" w14:paraId="00000111">
            <w:pPr>
              <w:jc w:val="center"/>
              <w:rPr/>
            </w:pPr>
            <w:r w:rsidDel="00000000" w:rsidR="00000000" w:rsidRPr="00000000">
              <w:rPr>
                <w:rtl w:val="0"/>
              </w:rPr>
              <w:t xml:space="preserve">30 mm</w:t>
            </w:r>
          </w:p>
        </w:tc>
        <w:tc>
          <w:tcPr/>
          <w:p w:rsidR="00000000" w:rsidDel="00000000" w:rsidP="00000000" w:rsidRDefault="00000000" w:rsidRPr="00000000" w14:paraId="00000112">
            <w:pPr>
              <w:jc w:val="center"/>
              <w:rPr/>
            </w:pPr>
            <w:r w:rsidDel="00000000" w:rsidR="00000000" w:rsidRPr="00000000">
              <w:rPr>
                <w:rtl w:val="0"/>
              </w:rPr>
              <w:t xml:space="preserve">35 mm</w:t>
            </w:r>
          </w:p>
        </w:tc>
      </w:tr>
      <w:tr>
        <w:tc>
          <w:tcPr/>
          <w:p w:rsidR="00000000" w:rsidDel="00000000" w:rsidP="00000000" w:rsidRDefault="00000000" w:rsidRPr="00000000" w14:paraId="00000113">
            <w:pPr>
              <w:spacing w:after="120" w:before="120" w:lineRule="auto"/>
              <w:jc w:val="center"/>
              <w:rPr/>
            </w:pPr>
            <w:r w:rsidDel="00000000" w:rsidR="00000000" w:rsidRPr="00000000">
              <w:rPr>
                <w:rtl w:val="0"/>
              </w:rPr>
            </w:r>
          </w:p>
        </w:tc>
        <w:tc>
          <w:tcPr/>
          <w:p w:rsidR="00000000" w:rsidDel="00000000" w:rsidP="00000000" w:rsidRDefault="00000000" w:rsidRPr="00000000" w14:paraId="00000114">
            <w:pPr>
              <w:spacing w:after="120" w:before="120" w:lineRule="auto"/>
              <w:jc w:val="center"/>
              <w:rPr/>
            </w:pPr>
            <w:r w:rsidDel="00000000" w:rsidR="00000000" w:rsidRPr="00000000">
              <w:rPr>
                <w:rtl w:val="0"/>
              </w:rPr>
            </w:r>
          </w:p>
        </w:tc>
        <w:tc>
          <w:tcPr/>
          <w:p w:rsidR="00000000" w:rsidDel="00000000" w:rsidP="00000000" w:rsidRDefault="00000000" w:rsidRPr="00000000" w14:paraId="00000115">
            <w:pPr>
              <w:spacing w:after="120" w:before="120" w:lineRule="auto"/>
              <w:jc w:val="center"/>
              <w:rPr/>
            </w:pPr>
            <w:r w:rsidDel="00000000" w:rsidR="00000000" w:rsidRPr="00000000">
              <w:rPr>
                <w:rtl w:val="0"/>
              </w:rPr>
            </w:r>
          </w:p>
        </w:tc>
        <w:tc>
          <w:tcPr/>
          <w:p w:rsidR="00000000" w:rsidDel="00000000" w:rsidP="00000000" w:rsidRDefault="00000000" w:rsidRPr="00000000" w14:paraId="00000116">
            <w:pPr>
              <w:spacing w:after="120" w:before="120" w:lineRule="auto"/>
              <w:jc w:val="center"/>
              <w:rPr/>
            </w:pPr>
            <w:r w:rsidDel="00000000" w:rsidR="00000000" w:rsidRPr="00000000">
              <w:rPr>
                <w:rtl w:val="0"/>
              </w:rPr>
            </w:r>
          </w:p>
        </w:tc>
        <w:tc>
          <w:tcPr/>
          <w:p w:rsidR="00000000" w:rsidDel="00000000" w:rsidP="00000000" w:rsidRDefault="00000000" w:rsidRPr="00000000" w14:paraId="00000117">
            <w:pPr>
              <w:spacing w:after="120" w:before="120" w:lineRule="auto"/>
              <w:jc w:val="center"/>
              <w:rPr/>
            </w:pPr>
            <w:r w:rsidDel="00000000" w:rsidR="00000000" w:rsidRPr="00000000">
              <w:rPr>
                <w:rtl w:val="0"/>
              </w:rPr>
            </w:r>
          </w:p>
        </w:tc>
      </w:tr>
    </w:tbl>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687796" cy="3687796"/>
            <wp:effectExtent b="0" l="0" r="0" t="0"/>
            <wp:docPr descr="Resultado de imagen de grafica milimetrada" id="47" name="image2.png"/>
            <a:graphic>
              <a:graphicData uri="http://schemas.openxmlformats.org/drawingml/2006/picture">
                <pic:pic>
                  <pic:nvPicPr>
                    <pic:cNvPr descr="Resultado de imagen de grafica milimetrada" id="0" name="image2.png"/>
                    <pic:cNvPicPr preferRelativeResize="0"/>
                  </pic:nvPicPr>
                  <pic:blipFill>
                    <a:blip r:embed="rId19"/>
                    <a:srcRect b="0" l="0" r="0" t="0"/>
                    <a:stretch>
                      <a:fillRect/>
                    </a:stretch>
                  </pic:blipFill>
                  <pic:spPr>
                    <a:xfrm>
                      <a:off x="0" y="0"/>
                      <a:ext cx="3687796" cy="3687796"/>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pBdr>
          <w:top w:color="000000" w:space="1" w:sz="8" w:val="single"/>
          <w:left w:color="000000" w:space="4" w:sz="8" w:val="single"/>
          <w:bottom w:color="000000" w:space="1" w:sz="8" w:val="single"/>
          <w:right w:color="000000" w:space="4" w:sz="8" w:val="single"/>
        </w:pBdr>
        <w:rPr>
          <w:sz w:val="24"/>
          <w:szCs w:val="24"/>
        </w:rPr>
      </w:pPr>
      <w:r w:rsidDel="00000000" w:rsidR="00000000" w:rsidRPr="00000000">
        <w:rPr>
          <w:sz w:val="24"/>
          <w:szCs w:val="24"/>
          <w:rtl w:val="0"/>
        </w:rPr>
        <w:t xml:space="preserve">Respuesta:</w:t>
      </w:r>
    </w:p>
    <w:p w:rsidR="00000000" w:rsidDel="00000000" w:rsidP="00000000" w:rsidRDefault="00000000" w:rsidRPr="00000000" w14:paraId="0000011B">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11C">
      <w:pPr>
        <w:pBdr>
          <w:top w:color="000000" w:space="1" w:sz="8" w:val="single"/>
          <w:left w:color="000000" w:space="4" w:sz="8" w:val="single"/>
          <w:bottom w:color="000000" w:space="1" w:sz="8" w:val="single"/>
          <w:right w:color="000000" w:space="4" w:sz="8" w:val="single"/>
        </w:pBdr>
        <w:rPr/>
      </w:pPr>
      <w:r w:rsidDel="00000000" w:rsidR="00000000" w:rsidRPr="00000000">
        <w:rPr>
          <w:rtl w:val="0"/>
        </w:rPr>
      </w:r>
    </w:p>
    <w:p w:rsidR="00000000" w:rsidDel="00000000" w:rsidP="00000000" w:rsidRDefault="00000000" w:rsidRPr="00000000" w14:paraId="0000011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¿Crees que el comportamiento del cobalto y del americio seguirá el mismo patrón que el del estroncio? ¿seguro? ¿lo puedes comprobar? LABO I</w:t>
      </w:r>
    </w:p>
    <w:p w:rsidR="00000000" w:rsidDel="00000000" w:rsidP="00000000" w:rsidRDefault="00000000" w:rsidRPr="00000000" w14:paraId="0000011E">
      <w:pPr>
        <w:ind w:left="66" w:firstLine="0"/>
        <w:jc w:val="both"/>
        <w:rPr>
          <w:sz w:val="24"/>
          <w:szCs w:val="24"/>
        </w:rPr>
      </w:pPr>
      <w:r w:rsidDel="00000000" w:rsidR="00000000" w:rsidRPr="00000000">
        <w:rPr>
          <w:sz w:val="24"/>
          <w:szCs w:val="24"/>
          <w:rtl w:val="0"/>
        </w:rPr>
        <w:t xml:space="preserve">Antes de completar la tabla no tengas ideas preconcebidas de que debe dar o qué aspecto debe tener la gráfica.</w:t>
      </w:r>
    </w:p>
    <w:p w:rsidR="00000000" w:rsidDel="00000000" w:rsidP="00000000" w:rsidRDefault="00000000" w:rsidRPr="00000000" w14:paraId="0000011F">
      <w:pPr>
        <w:ind w:left="66" w:firstLine="0"/>
        <w:jc w:val="both"/>
        <w:rPr>
          <w:sz w:val="24"/>
          <w:szCs w:val="24"/>
        </w:rPr>
      </w:pPr>
      <w:r w:rsidDel="00000000" w:rsidR="00000000" w:rsidRPr="00000000">
        <w:rPr>
          <w:sz w:val="24"/>
          <w:szCs w:val="24"/>
          <w:rtl w:val="0"/>
        </w:rPr>
        <w:t xml:space="preserve">Valga como pista esta imagen de internet donde se ve la trayectoria de emisión de los distintos tipos de partículas o rayos.</w:t>
      </w:r>
    </w:p>
    <w:p w:rsidR="00000000" w:rsidDel="00000000" w:rsidP="00000000" w:rsidRDefault="00000000" w:rsidRPr="00000000" w14:paraId="00000120">
      <w:pPr>
        <w:ind w:left="66" w:firstLine="0"/>
        <w:jc w:val="center"/>
        <w:rPr/>
      </w:pPr>
      <w:r w:rsidDel="00000000" w:rsidR="00000000" w:rsidRPr="00000000">
        <w:rPr/>
        <w:drawing>
          <wp:inline distB="0" distT="0" distL="0" distR="0">
            <wp:extent cx="2247177" cy="1463090"/>
            <wp:effectExtent b="0" l="0" r="0" t="0"/>
            <wp:docPr id="49"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2247177" cy="1463090"/>
                    </a:xfrm>
                    <a:prstGeom prst="rect"/>
                    <a:ln/>
                  </pic:spPr>
                </pic:pic>
              </a:graphicData>
            </a:graphic>
          </wp:inline>
        </w:drawing>
      </w:r>
      <w:r w:rsidDel="00000000" w:rsidR="00000000" w:rsidRPr="00000000">
        <w:rPr>
          <w:rtl w:val="0"/>
        </w:rPr>
      </w:r>
    </w:p>
    <w:tbl>
      <w:tblPr>
        <w:tblStyle w:val="Table9"/>
        <w:tblW w:w="78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5"/>
        <w:gridCol w:w="930"/>
        <w:gridCol w:w="975"/>
        <w:gridCol w:w="900"/>
        <w:gridCol w:w="930"/>
        <w:gridCol w:w="1065"/>
        <w:gridCol w:w="1005"/>
        <w:gridCol w:w="960"/>
        <w:tblGridChange w:id="0">
          <w:tblGrid>
            <w:gridCol w:w="1095"/>
            <w:gridCol w:w="930"/>
            <w:gridCol w:w="975"/>
            <w:gridCol w:w="900"/>
            <w:gridCol w:w="930"/>
            <w:gridCol w:w="1065"/>
            <w:gridCol w:w="1005"/>
            <w:gridCol w:w="960"/>
          </w:tblGrid>
        </w:tblGridChange>
      </w:tblGrid>
      <w:tr>
        <w:tc>
          <w:tcPr/>
          <w:p w:rsidR="00000000" w:rsidDel="00000000" w:rsidP="00000000" w:rsidRDefault="00000000" w:rsidRPr="00000000" w14:paraId="00000121">
            <w:pPr>
              <w:jc w:val="center"/>
              <w:rPr>
                <w:sz w:val="24"/>
                <w:szCs w:val="24"/>
              </w:rPr>
            </w:pPr>
            <w:r w:rsidDel="00000000" w:rsidR="00000000" w:rsidRPr="00000000">
              <w:rPr>
                <w:rtl w:val="0"/>
              </w:rPr>
            </w:r>
          </w:p>
        </w:tc>
        <w:tc>
          <w:tcPr/>
          <w:p w:rsidR="00000000" w:rsidDel="00000000" w:rsidP="00000000" w:rsidRDefault="00000000" w:rsidRPr="00000000" w14:paraId="00000122">
            <w:pPr>
              <w:jc w:val="center"/>
              <w:rPr>
                <w:sz w:val="24"/>
                <w:szCs w:val="24"/>
              </w:rPr>
            </w:pPr>
            <w:r w:rsidDel="00000000" w:rsidR="00000000" w:rsidRPr="00000000">
              <w:rPr>
                <w:sz w:val="24"/>
                <w:szCs w:val="24"/>
                <w:rtl w:val="0"/>
              </w:rPr>
              <w:t xml:space="preserve">15 mm</w:t>
            </w:r>
          </w:p>
        </w:tc>
        <w:tc>
          <w:tcPr/>
          <w:p w:rsidR="00000000" w:rsidDel="00000000" w:rsidP="00000000" w:rsidRDefault="00000000" w:rsidRPr="00000000" w14:paraId="00000123">
            <w:pPr>
              <w:jc w:val="center"/>
              <w:rPr>
                <w:sz w:val="24"/>
                <w:szCs w:val="24"/>
              </w:rPr>
            </w:pPr>
            <w:r w:rsidDel="00000000" w:rsidR="00000000" w:rsidRPr="00000000">
              <w:rPr>
                <w:sz w:val="24"/>
                <w:szCs w:val="24"/>
                <w:rtl w:val="0"/>
              </w:rPr>
              <w:t xml:space="preserve">20 mm</w:t>
            </w:r>
          </w:p>
        </w:tc>
        <w:tc>
          <w:tcPr/>
          <w:p w:rsidR="00000000" w:rsidDel="00000000" w:rsidP="00000000" w:rsidRDefault="00000000" w:rsidRPr="00000000" w14:paraId="00000124">
            <w:pPr>
              <w:jc w:val="center"/>
              <w:rPr>
                <w:sz w:val="24"/>
                <w:szCs w:val="24"/>
              </w:rPr>
            </w:pPr>
            <w:r w:rsidDel="00000000" w:rsidR="00000000" w:rsidRPr="00000000">
              <w:rPr>
                <w:sz w:val="24"/>
                <w:szCs w:val="24"/>
                <w:rtl w:val="0"/>
              </w:rPr>
              <w:t xml:space="preserve">25 mm</w:t>
            </w:r>
          </w:p>
        </w:tc>
        <w:tc>
          <w:tcPr/>
          <w:p w:rsidR="00000000" w:rsidDel="00000000" w:rsidP="00000000" w:rsidRDefault="00000000" w:rsidRPr="00000000" w14:paraId="00000125">
            <w:pPr>
              <w:jc w:val="center"/>
              <w:rPr>
                <w:sz w:val="24"/>
                <w:szCs w:val="24"/>
              </w:rPr>
            </w:pPr>
            <w:r w:rsidDel="00000000" w:rsidR="00000000" w:rsidRPr="00000000">
              <w:rPr>
                <w:sz w:val="24"/>
                <w:szCs w:val="24"/>
                <w:rtl w:val="0"/>
              </w:rPr>
              <w:t xml:space="preserve">35 mm</w:t>
            </w:r>
          </w:p>
        </w:tc>
        <w:tc>
          <w:tcPr/>
          <w:p w:rsidR="00000000" w:rsidDel="00000000" w:rsidP="00000000" w:rsidRDefault="00000000" w:rsidRPr="00000000" w14:paraId="00000126">
            <w:pPr>
              <w:jc w:val="center"/>
              <w:rPr>
                <w:sz w:val="24"/>
                <w:szCs w:val="24"/>
              </w:rPr>
            </w:pPr>
            <w:r w:rsidDel="00000000" w:rsidR="00000000" w:rsidRPr="00000000">
              <w:rPr>
                <w:sz w:val="24"/>
                <w:szCs w:val="24"/>
                <w:rtl w:val="0"/>
              </w:rPr>
              <w:t xml:space="preserve">40 mm</w:t>
            </w:r>
          </w:p>
        </w:tc>
        <w:tc>
          <w:tcPr/>
          <w:p w:rsidR="00000000" w:rsidDel="00000000" w:rsidP="00000000" w:rsidRDefault="00000000" w:rsidRPr="00000000" w14:paraId="00000127">
            <w:pPr>
              <w:jc w:val="center"/>
              <w:rPr>
                <w:sz w:val="24"/>
                <w:szCs w:val="24"/>
              </w:rPr>
            </w:pPr>
            <w:r w:rsidDel="00000000" w:rsidR="00000000" w:rsidRPr="00000000">
              <w:rPr>
                <w:sz w:val="24"/>
                <w:szCs w:val="24"/>
                <w:rtl w:val="0"/>
              </w:rPr>
              <w:t xml:space="preserve">60 mm</w:t>
            </w:r>
          </w:p>
        </w:tc>
        <w:tc>
          <w:tcPr/>
          <w:p w:rsidR="00000000" w:rsidDel="00000000" w:rsidP="00000000" w:rsidRDefault="00000000" w:rsidRPr="00000000" w14:paraId="00000128">
            <w:pPr>
              <w:jc w:val="center"/>
              <w:rPr>
                <w:sz w:val="24"/>
                <w:szCs w:val="24"/>
              </w:rPr>
            </w:pPr>
            <w:r w:rsidDel="00000000" w:rsidR="00000000" w:rsidRPr="00000000">
              <w:rPr>
                <w:sz w:val="24"/>
                <w:szCs w:val="24"/>
                <w:rtl w:val="0"/>
              </w:rPr>
              <w:t xml:space="preserve">80 mm</w:t>
            </w:r>
          </w:p>
        </w:tc>
      </w:tr>
      <w:tr>
        <w:tc>
          <w:tcPr/>
          <w:p w:rsidR="00000000" w:rsidDel="00000000" w:rsidP="00000000" w:rsidRDefault="00000000" w:rsidRPr="00000000" w14:paraId="00000129">
            <w:pPr>
              <w:spacing w:after="120" w:before="120" w:lineRule="auto"/>
              <w:jc w:val="center"/>
              <w:rPr>
                <w:sz w:val="24"/>
                <w:szCs w:val="24"/>
              </w:rPr>
            </w:pPr>
            <w:r w:rsidDel="00000000" w:rsidR="00000000" w:rsidRPr="00000000">
              <w:rPr>
                <w:sz w:val="24"/>
                <w:szCs w:val="24"/>
                <w:rtl w:val="0"/>
              </w:rPr>
              <w:t xml:space="preserve">Cobalto</w:t>
            </w:r>
          </w:p>
        </w:tc>
        <w:tc>
          <w:tcPr/>
          <w:p w:rsidR="00000000" w:rsidDel="00000000" w:rsidP="00000000" w:rsidRDefault="00000000" w:rsidRPr="00000000" w14:paraId="0000012A">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2B">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2C">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2D">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2E">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2F">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30">
            <w:pPr>
              <w:spacing w:after="120" w:before="120" w:lineRule="auto"/>
              <w:jc w:val="center"/>
              <w:rPr>
                <w:sz w:val="24"/>
                <w:szCs w:val="24"/>
              </w:rPr>
            </w:pPr>
            <w:r w:rsidDel="00000000" w:rsidR="00000000" w:rsidRPr="00000000">
              <w:rPr>
                <w:rtl w:val="0"/>
              </w:rPr>
            </w:r>
          </w:p>
        </w:tc>
      </w:tr>
      <w:tr>
        <w:tc>
          <w:tcPr/>
          <w:p w:rsidR="00000000" w:rsidDel="00000000" w:rsidP="00000000" w:rsidRDefault="00000000" w:rsidRPr="00000000" w14:paraId="00000131">
            <w:pPr>
              <w:spacing w:after="120" w:before="120" w:lineRule="auto"/>
              <w:jc w:val="center"/>
              <w:rPr>
                <w:sz w:val="24"/>
                <w:szCs w:val="24"/>
              </w:rPr>
            </w:pPr>
            <w:r w:rsidDel="00000000" w:rsidR="00000000" w:rsidRPr="00000000">
              <w:rPr>
                <w:sz w:val="24"/>
                <w:szCs w:val="24"/>
                <w:rtl w:val="0"/>
              </w:rPr>
              <w:t xml:space="preserve">Americio</w:t>
            </w:r>
          </w:p>
        </w:tc>
        <w:tc>
          <w:tcPr/>
          <w:p w:rsidR="00000000" w:rsidDel="00000000" w:rsidP="00000000" w:rsidRDefault="00000000" w:rsidRPr="00000000" w14:paraId="00000132">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33">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34">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35">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36">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37">
            <w:pPr>
              <w:spacing w:after="120" w:before="120" w:lineRule="auto"/>
              <w:jc w:val="center"/>
              <w:rPr>
                <w:sz w:val="24"/>
                <w:szCs w:val="24"/>
              </w:rPr>
            </w:pPr>
            <w:r w:rsidDel="00000000" w:rsidR="00000000" w:rsidRPr="00000000">
              <w:rPr>
                <w:rtl w:val="0"/>
              </w:rPr>
            </w:r>
          </w:p>
        </w:tc>
        <w:tc>
          <w:tcPr/>
          <w:p w:rsidR="00000000" w:rsidDel="00000000" w:rsidP="00000000" w:rsidRDefault="00000000" w:rsidRPr="00000000" w14:paraId="00000138">
            <w:pPr>
              <w:spacing w:after="120" w:before="120" w:lineRule="auto"/>
              <w:jc w:val="center"/>
              <w:rPr>
                <w:sz w:val="24"/>
                <w:szCs w:val="24"/>
              </w:rPr>
            </w:pPr>
            <w:r w:rsidDel="00000000" w:rsidR="00000000" w:rsidRPr="00000000">
              <w:rPr>
                <w:rtl w:val="0"/>
              </w:rPr>
            </w:r>
          </w:p>
        </w:tc>
      </w:tr>
    </w:tbl>
    <w:p w:rsidR="00000000" w:rsidDel="00000000" w:rsidP="00000000" w:rsidRDefault="00000000" w:rsidRPr="00000000" w14:paraId="00000139">
      <w:pPr>
        <w:rPr>
          <w:b w:val="1"/>
          <w:sz w:val="24"/>
          <w:szCs w:val="24"/>
        </w:rPr>
      </w:pPr>
      <w:r w:rsidDel="00000000" w:rsidR="00000000" w:rsidRPr="00000000">
        <w:rPr>
          <w:rtl w:val="0"/>
        </w:rPr>
      </w:r>
    </w:p>
    <w:p w:rsidR="00000000" w:rsidDel="00000000" w:rsidP="00000000" w:rsidRDefault="00000000" w:rsidRPr="00000000" w14:paraId="0000013A">
      <w:pPr>
        <w:rPr>
          <w:b w:val="1"/>
          <w:sz w:val="24"/>
          <w:szCs w:val="24"/>
        </w:rPr>
      </w:pPr>
      <w:r w:rsidDel="00000000" w:rsidR="00000000" w:rsidRPr="00000000">
        <w:rPr/>
        <w:drawing>
          <wp:inline distB="0" distT="0" distL="0" distR="0">
            <wp:extent cx="4045876" cy="4045876"/>
            <wp:effectExtent b="0" l="0" r="0" t="0"/>
            <wp:docPr descr="Resultado de imagen de grafica milimetrada" id="50" name="image2.png"/>
            <a:graphic>
              <a:graphicData uri="http://schemas.openxmlformats.org/drawingml/2006/picture">
                <pic:pic>
                  <pic:nvPicPr>
                    <pic:cNvPr descr="Resultado de imagen de grafica milimetrada" id="0" name="image2.png"/>
                    <pic:cNvPicPr preferRelativeResize="0"/>
                  </pic:nvPicPr>
                  <pic:blipFill>
                    <a:blip r:embed="rId19"/>
                    <a:srcRect b="0" l="0" r="0" t="0"/>
                    <a:stretch>
                      <a:fillRect/>
                    </a:stretch>
                  </pic:blipFill>
                  <pic:spPr>
                    <a:xfrm>
                      <a:off x="0" y="0"/>
                      <a:ext cx="4045876" cy="4045876"/>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rPr>
          <w:b w:val="1"/>
          <w:sz w:val="24"/>
          <w:szCs w:val="24"/>
        </w:rPr>
      </w:pPr>
      <w:r w:rsidDel="00000000" w:rsidR="00000000" w:rsidRPr="00000000">
        <w:rPr/>
        <w:drawing>
          <wp:inline distB="0" distT="0" distL="0" distR="0">
            <wp:extent cx="4041473" cy="4041473"/>
            <wp:effectExtent b="0" l="0" r="0" t="0"/>
            <wp:docPr descr="Resultado de imagen de grafica milimetrada" id="51" name="image2.png"/>
            <a:graphic>
              <a:graphicData uri="http://schemas.openxmlformats.org/drawingml/2006/picture">
                <pic:pic>
                  <pic:nvPicPr>
                    <pic:cNvPr descr="Resultado de imagen de grafica milimetrada" id="0" name="image2.png"/>
                    <pic:cNvPicPr preferRelativeResize="0"/>
                  </pic:nvPicPr>
                  <pic:blipFill>
                    <a:blip r:embed="rId19"/>
                    <a:srcRect b="0" l="0" r="0" t="0"/>
                    <a:stretch>
                      <a:fillRect/>
                    </a:stretch>
                  </pic:blipFill>
                  <pic:spPr>
                    <a:xfrm>
                      <a:off x="0" y="0"/>
                      <a:ext cx="4041473" cy="4041473"/>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rPr>
          <w:b w:val="1"/>
          <w:sz w:val="24"/>
          <w:szCs w:val="24"/>
        </w:rPr>
      </w:pPr>
      <w:r w:rsidDel="00000000" w:rsidR="00000000" w:rsidRPr="00000000">
        <w:rPr>
          <w:rtl w:val="0"/>
        </w:rPr>
      </w:r>
    </w:p>
    <w:p w:rsidR="00000000" w:rsidDel="00000000" w:rsidP="00000000" w:rsidRDefault="00000000" w:rsidRPr="00000000" w14:paraId="0000013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 puede buscar la evolución de la altura del mar en función del tiempo de marea. Si se dibuja esa altura se verá que el comportamiento no es una recta, ni una parábola, sino que es una XXXXX.</w:t>
      </w:r>
    </w:p>
    <w:p w:rsidR="00000000" w:rsidDel="00000000" w:rsidP="00000000" w:rsidRDefault="00000000" w:rsidRPr="00000000" w14:paraId="0000013E">
      <w:pPr>
        <w:ind w:left="426" w:firstLine="0"/>
        <w:jc w:val="both"/>
        <w:rPr>
          <w:sz w:val="24"/>
          <w:szCs w:val="24"/>
        </w:rPr>
      </w:pPr>
      <w:r w:rsidDel="00000000" w:rsidR="00000000" w:rsidRPr="00000000">
        <w:rPr>
          <w:sz w:val="24"/>
          <w:szCs w:val="24"/>
          <w:rtl w:val="0"/>
        </w:rPr>
        <w:t xml:space="preserve">Se dice que si una marea sube 12, la primera hora sube 1; la segunda, 2; la tercera, 3; la cuarta, 3; la quinta, 2 y la sexta, 1. Y lo mismo cuando baja la marea. Entonces el total da 12, si lo dibujas: 1_2_3_3_2_1_(-1)_(-2)_(-3)_(-3)_(-2)_(-1)  verás un comportamiento XXXXX.</w:t>
      </w:r>
      <w:r w:rsidDel="00000000" w:rsidR="00000000" w:rsidRPr="00000000">
        <w:br w:type="page"/>
      </w:r>
      <w:r w:rsidDel="00000000" w:rsidR="00000000" w:rsidRPr="00000000">
        <w:rPr>
          <w:rtl w:val="0"/>
        </w:rPr>
      </w:r>
    </w:p>
    <w:p w:rsidR="00000000" w:rsidDel="00000000" w:rsidP="00000000" w:rsidRDefault="00000000" w:rsidRPr="00000000" w14:paraId="0000013F">
      <w:pPr>
        <w:pStyle w:val="Heading1"/>
        <w:shd w:fill="60b05a" w:val="clear"/>
        <w:spacing w:after="0" w:line="259" w:lineRule="auto"/>
        <w:jc w:val="both"/>
        <w:rPr>
          <w:b w:val="1"/>
          <w:sz w:val="24"/>
          <w:szCs w:val="24"/>
        </w:rPr>
      </w:pPr>
      <w:bookmarkStart w:colFirst="0" w:colLast="0" w:name="_heading=h.yzhgbqaqx5y7" w:id="9"/>
      <w:bookmarkEnd w:id="9"/>
      <w:r w:rsidDel="00000000" w:rsidR="00000000" w:rsidRPr="00000000">
        <w:rPr>
          <w:rFonts w:ascii="Palatino Linotype" w:cs="Palatino Linotype" w:eastAsia="Palatino Linotype" w:hAnsi="Palatino Linotype"/>
          <w:color w:val="ffffff"/>
          <w:sz w:val="28"/>
          <w:szCs w:val="28"/>
          <w:rtl w:val="0"/>
        </w:rPr>
        <w:t xml:space="preserve"> Comentarios para el profesor</w:t>
      </w: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jc w:val="both"/>
        <w:rPr>
          <w:sz w:val="24"/>
          <w:szCs w:val="24"/>
        </w:rPr>
      </w:pPr>
      <w:r w:rsidDel="00000000" w:rsidR="00000000" w:rsidRPr="00000000">
        <w:rPr>
          <w:sz w:val="24"/>
          <w:szCs w:val="24"/>
          <w:rtl w:val="0"/>
        </w:rPr>
        <w:t xml:space="preserve">Esta actividad didáctica está centrada en analizar el comportamiento de distintas variables para ver si son lineales o no. Los alumnos tienden a pensar que todas las relaciones son lineales y que siempre se puede usar una regla de tres. Este experimento con radioactividad les ayuda a solventar </w:t>
      </w:r>
      <w:r w:rsidDel="00000000" w:rsidR="00000000" w:rsidRPr="00000000">
        <w:rPr>
          <w:sz w:val="24"/>
          <w:szCs w:val="24"/>
          <w:rtl w:val="0"/>
        </w:rPr>
        <w:t xml:space="preserve">esta</w:t>
      </w:r>
      <w:r w:rsidDel="00000000" w:rsidR="00000000" w:rsidRPr="00000000">
        <w:rPr>
          <w:sz w:val="24"/>
          <w:szCs w:val="24"/>
          <w:rtl w:val="0"/>
        </w:rPr>
        <w:t xml:space="preserve"> “misconception”.</w:t>
      </w:r>
    </w:p>
    <w:p w:rsidR="00000000" w:rsidDel="00000000" w:rsidP="00000000" w:rsidRDefault="00000000" w:rsidRPr="00000000" w14:paraId="00000142">
      <w:pPr>
        <w:jc w:val="both"/>
        <w:rPr>
          <w:sz w:val="24"/>
          <w:szCs w:val="24"/>
        </w:rPr>
      </w:pPr>
      <w:r w:rsidDel="00000000" w:rsidR="00000000" w:rsidRPr="00000000">
        <w:rPr>
          <w:sz w:val="24"/>
          <w:szCs w:val="24"/>
          <w:rtl w:val="0"/>
        </w:rPr>
        <w:t xml:space="preserve">Además los alumnos toman medidas y las gráficas como en otras actividades, pero en este caso también se les pide que obtengan un modelo matemático. El profesor decidirá si este objetivo lo es o no de su curso.</w:t>
      </w:r>
    </w:p>
    <w:p w:rsidR="00000000" w:rsidDel="00000000" w:rsidP="00000000" w:rsidRDefault="00000000" w:rsidRPr="00000000" w14:paraId="00000143">
      <w:pPr>
        <w:jc w:val="both"/>
        <w:rPr>
          <w:sz w:val="24"/>
          <w:szCs w:val="24"/>
        </w:rPr>
      </w:pPr>
      <w:r w:rsidDel="00000000" w:rsidR="00000000" w:rsidRPr="00000000">
        <w:rPr>
          <w:sz w:val="24"/>
          <w:szCs w:val="24"/>
          <w:rtl w:val="0"/>
        </w:rPr>
        <w:t xml:space="preserve">Al ser un experimento real los números obtenidos en el aula pueden diferir de los presentados más adelante, pero no mucho.</w:t>
      </w:r>
    </w:p>
    <w:p w:rsidR="00000000" w:rsidDel="00000000" w:rsidP="00000000" w:rsidRDefault="00000000" w:rsidRPr="00000000" w14:paraId="00000144">
      <w:pPr>
        <w:jc w:val="both"/>
        <w:rPr>
          <w:sz w:val="24"/>
          <w:szCs w:val="24"/>
        </w:rPr>
      </w:pPr>
      <w:r w:rsidDel="00000000" w:rsidR="00000000" w:rsidRPr="00000000">
        <w:rPr>
          <w:sz w:val="24"/>
          <w:szCs w:val="24"/>
          <w:rtl w:val="0"/>
        </w:rPr>
        <w:t xml:space="preserve">Para graficar se pueden usar las gráficas dadas. También se puede usar excel, según quiera cada profesor.</w:t>
      </w:r>
    </w:p>
    <w:p w:rsidR="00000000" w:rsidDel="00000000" w:rsidP="00000000" w:rsidRDefault="00000000" w:rsidRPr="00000000" w14:paraId="00000145">
      <w:pPr>
        <w:jc w:val="both"/>
        <w:rPr>
          <w:sz w:val="24"/>
          <w:szCs w:val="24"/>
        </w:rPr>
      </w:pPr>
      <w:r w:rsidDel="00000000" w:rsidR="00000000" w:rsidRPr="00000000">
        <w:rPr>
          <w:sz w:val="24"/>
          <w:szCs w:val="24"/>
          <w:rtl w:val="0"/>
        </w:rPr>
        <w:t xml:space="preserve">Se repite cinco veces porque a distancias grandes el número de impactos puede diferir. También se puede hacer con  3 repeticiones, pero es más seguro con cinco.</w:t>
      </w:r>
    </w:p>
    <w:p w:rsidR="00000000" w:rsidDel="00000000" w:rsidP="00000000" w:rsidRDefault="00000000" w:rsidRPr="00000000" w14:paraId="00000146">
      <w:pPr>
        <w:jc w:val="both"/>
        <w:rPr>
          <w:sz w:val="24"/>
          <w:szCs w:val="24"/>
        </w:rPr>
      </w:pPr>
      <w:r w:rsidDel="00000000" w:rsidR="00000000" w:rsidRPr="00000000">
        <w:rPr>
          <w:sz w:val="24"/>
          <w:szCs w:val="24"/>
          <w:rtl w:val="0"/>
        </w:rPr>
        <w:t xml:space="preserve">Si un valor difiere mucho de los otros cuatro, entonces es bueno quitarlo ya que si no lo hacemos el número de impactos puede quedar muy distorsionado. Son experimentos reales.</w:t>
      </w:r>
    </w:p>
    <w:p w:rsidR="00000000" w:rsidDel="00000000" w:rsidP="00000000" w:rsidRDefault="00000000" w:rsidRPr="00000000" w14:paraId="00000147">
      <w:pPr>
        <w:jc w:val="both"/>
        <w:rPr>
          <w:sz w:val="24"/>
          <w:szCs w:val="24"/>
        </w:rPr>
      </w:pPr>
      <w:r w:rsidDel="00000000" w:rsidR="00000000" w:rsidRPr="00000000">
        <w:rPr>
          <w:sz w:val="24"/>
          <w:szCs w:val="24"/>
          <w:rtl w:val="0"/>
        </w:rPr>
        <w:t xml:space="preserve">Mis resultados son:</w:t>
      </w:r>
    </w:p>
    <w:p w:rsidR="00000000" w:rsidDel="00000000" w:rsidP="00000000" w:rsidRDefault="00000000" w:rsidRPr="00000000" w14:paraId="00000148">
      <w:pPr>
        <w:jc w:val="both"/>
        <w:rPr>
          <w:sz w:val="24"/>
          <w:szCs w:val="24"/>
        </w:rPr>
      </w:pPr>
      <w:r w:rsidDel="00000000" w:rsidR="00000000" w:rsidRPr="00000000">
        <w:rPr>
          <w:sz w:val="24"/>
          <w:szCs w:val="24"/>
          <w:rtl w:val="0"/>
        </w:rPr>
        <w:t xml:space="preserve">Para la variable tiempo. El comportamiento es lineal y los ratios son de 60 impactos/seg para el estroncio, 11 impactos/seg para el cobalto y unos 100 impactos/seg para el americio.</w:t>
      </w:r>
    </w:p>
    <w:p w:rsidR="00000000" w:rsidDel="00000000" w:rsidP="00000000" w:rsidRDefault="00000000" w:rsidRPr="00000000" w14:paraId="00000149">
      <w:pPr>
        <w:rPr/>
      </w:pPr>
      <w:r w:rsidDel="00000000" w:rsidR="00000000" w:rsidRPr="00000000">
        <w:rPr/>
        <w:drawing>
          <wp:inline distB="0" distT="0" distL="0" distR="0">
            <wp:extent cx="5401310" cy="3328035"/>
            <wp:effectExtent b="0" l="0" r="0" t="0"/>
            <wp:docPr id="52" name="image19.png"/>
            <a:graphic>
              <a:graphicData uri="http://schemas.openxmlformats.org/drawingml/2006/picture">
                <pic:pic>
                  <pic:nvPicPr>
                    <pic:cNvPr id="0" name="image19.png"/>
                    <pic:cNvPicPr preferRelativeResize="0"/>
                  </pic:nvPicPr>
                  <pic:blipFill>
                    <a:blip r:embed="rId21"/>
                    <a:srcRect b="0" l="0" r="0" t="0"/>
                    <a:stretch>
                      <a:fillRect/>
                    </a:stretch>
                  </pic:blipFill>
                  <pic:spPr>
                    <a:xfrm>
                      <a:off x="0" y="0"/>
                      <a:ext cx="5401310" cy="3328035"/>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jc w:val="both"/>
        <w:rPr>
          <w:sz w:val="24"/>
          <w:szCs w:val="24"/>
        </w:rPr>
      </w:pPr>
      <w:r w:rsidDel="00000000" w:rsidR="00000000" w:rsidRPr="00000000">
        <w:rPr>
          <w:sz w:val="24"/>
          <w:szCs w:val="24"/>
          <w:rtl w:val="0"/>
        </w:rPr>
        <w:t xml:space="preserve">Para la variable distancia el comportamiento no es una recta, es una parábola.</w:t>
      </w:r>
    </w:p>
    <w:p w:rsidR="00000000" w:rsidDel="00000000" w:rsidP="00000000" w:rsidRDefault="00000000" w:rsidRPr="00000000" w14:paraId="0000014B">
      <w:pPr>
        <w:rPr/>
      </w:pPr>
      <w:r w:rsidDel="00000000" w:rsidR="00000000" w:rsidRPr="00000000">
        <w:rPr/>
        <w:drawing>
          <wp:inline distB="0" distT="0" distL="0" distR="0">
            <wp:extent cx="5401310" cy="2594610"/>
            <wp:effectExtent b="0" l="0" r="0" t="0"/>
            <wp:docPr id="53"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5401310" cy="259461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jc w:val="both"/>
        <w:rPr>
          <w:sz w:val="24"/>
          <w:szCs w:val="24"/>
        </w:rPr>
      </w:pPr>
      <w:r w:rsidDel="00000000" w:rsidR="00000000" w:rsidRPr="00000000">
        <w:rPr>
          <w:sz w:val="24"/>
          <w:szCs w:val="24"/>
          <w:rtl w:val="0"/>
        </w:rPr>
        <w:t xml:space="preserve">Sin embargo si se cogen pocos valores de distancias entonces es el aspecto de la gráfica anima a decir que el comportamiento es lineal, cuando en realidad no lo es. </w:t>
      </w:r>
    </w:p>
    <w:p w:rsidR="00000000" w:rsidDel="00000000" w:rsidP="00000000" w:rsidRDefault="00000000" w:rsidRPr="00000000" w14:paraId="0000014D">
      <w:pPr>
        <w:jc w:val="both"/>
        <w:rPr>
          <w:sz w:val="24"/>
          <w:szCs w:val="24"/>
        </w:rPr>
      </w:pPr>
      <w:r w:rsidDel="00000000" w:rsidR="00000000" w:rsidRPr="00000000">
        <w:rPr>
          <w:sz w:val="24"/>
          <w:szCs w:val="24"/>
          <w:rtl w:val="0"/>
        </w:rPr>
        <w:t xml:space="preserve">Si se grafican sólo los impactos para distancias bajas, entonces al unir esos resultados puede parecer que el comportamiento es lineal. En este caso se cometería un error. La gráfica muestra los impactos del estroncio para distancias hasta 35 cm. Parece una recta:</w:t>
      </w:r>
    </w:p>
    <w:p w:rsidR="00000000" w:rsidDel="00000000" w:rsidP="00000000" w:rsidRDefault="00000000" w:rsidRPr="00000000" w14:paraId="0000014E">
      <w:pPr>
        <w:rPr/>
      </w:pPr>
      <w:r w:rsidDel="00000000" w:rsidR="00000000" w:rsidRPr="00000000">
        <w:rPr/>
        <w:drawing>
          <wp:inline distB="0" distT="0" distL="0" distR="0">
            <wp:extent cx="2888120" cy="1741278"/>
            <wp:effectExtent b="0" l="0" r="0" t="0"/>
            <wp:docPr id="30"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2888120" cy="1741278"/>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jc w:val="both"/>
        <w:rPr>
          <w:sz w:val="24"/>
          <w:szCs w:val="24"/>
        </w:rPr>
      </w:pPr>
      <w:r w:rsidDel="00000000" w:rsidR="00000000" w:rsidRPr="00000000">
        <w:rPr>
          <w:sz w:val="24"/>
          <w:szCs w:val="24"/>
          <w:rtl w:val="0"/>
        </w:rPr>
        <w:t xml:space="preserve">Lo bueno de los modelos de física, química etc. es que en general no se basan solo en medidas si no que se basan en leyes y modelos ya demostrados, no sólo en datos.</w:t>
      </w:r>
    </w:p>
    <w:p w:rsidR="00000000" w:rsidDel="00000000" w:rsidP="00000000" w:rsidRDefault="00000000" w:rsidRPr="00000000" w14:paraId="00000151">
      <w:pPr>
        <w:jc w:val="both"/>
        <w:rPr>
          <w:sz w:val="24"/>
          <w:szCs w:val="24"/>
        </w:rPr>
      </w:pPr>
      <w:r w:rsidDel="00000000" w:rsidR="00000000" w:rsidRPr="00000000">
        <w:rPr>
          <w:sz w:val="24"/>
          <w:szCs w:val="24"/>
          <w:rtl w:val="0"/>
        </w:rPr>
        <w:t xml:space="preserve">La imagen muestra que la partícula alfa no se emite </w:t>
      </w:r>
      <w:r w:rsidDel="00000000" w:rsidR="00000000" w:rsidRPr="00000000">
        <w:rPr>
          <w:sz w:val="24"/>
          <w:szCs w:val="24"/>
          <w:rtl w:val="0"/>
        </w:rPr>
        <w:t xml:space="preserve">rectilíneamente</w:t>
      </w:r>
      <w:r w:rsidDel="00000000" w:rsidR="00000000" w:rsidRPr="00000000">
        <w:rPr>
          <w:sz w:val="24"/>
          <w:szCs w:val="24"/>
          <w:rtl w:val="0"/>
        </w:rPr>
        <w:t xml:space="preserve">, sino </w:t>
      </w:r>
      <w:r w:rsidDel="00000000" w:rsidR="00000000" w:rsidRPr="00000000">
        <w:rPr>
          <w:sz w:val="24"/>
          <w:szCs w:val="24"/>
          <w:rtl w:val="0"/>
        </w:rPr>
        <w:t xml:space="preserve">parabólicamente</w:t>
      </w:r>
      <w:r w:rsidDel="00000000" w:rsidR="00000000" w:rsidRPr="00000000">
        <w:rPr>
          <w:sz w:val="24"/>
          <w:szCs w:val="24"/>
          <w:rtl w:val="0"/>
        </w:rPr>
        <w:t xml:space="preserve">. Por tanto, cuanto más lejos está el detector mucho más probable es que la partícula alfa evite el mismo. Todavía lo es más para las partículas beta, y sin embargo para los rayos gamma la relación será más lineal.</w:t>
      </w:r>
    </w:p>
    <w:p w:rsidR="00000000" w:rsidDel="00000000" w:rsidP="00000000" w:rsidRDefault="00000000" w:rsidRPr="00000000" w14:paraId="00000152">
      <w:pPr>
        <w:rPr/>
      </w:pPr>
      <w:r w:rsidDel="00000000" w:rsidR="00000000" w:rsidRPr="00000000">
        <w:rPr/>
        <w:drawing>
          <wp:inline distB="0" distT="0" distL="0" distR="0">
            <wp:extent cx="2647950" cy="1724025"/>
            <wp:effectExtent b="0" l="0" r="0" t="0"/>
            <wp:docPr id="54"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2647950" cy="172402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556916" cy="1554605"/>
            <wp:effectExtent b="0" l="0" r="0" t="0"/>
            <wp:docPr id="55"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2556916" cy="1554605"/>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jc w:val="both"/>
        <w:rPr>
          <w:sz w:val="24"/>
          <w:szCs w:val="24"/>
        </w:rPr>
      </w:pPr>
      <w:r w:rsidDel="00000000" w:rsidR="00000000" w:rsidRPr="00000000">
        <w:rPr>
          <w:sz w:val="24"/>
          <w:szCs w:val="24"/>
          <w:rtl w:val="0"/>
        </w:rPr>
        <w:t xml:space="preserve">El modelo matemático que representa el comportamiento se puede obtener directamente del excel.  Haciendo clic con el botón derecho sobre la gráfica (sobre los puntos) y seleccionando “añadir curva de tendencia”. En la figura salen dos ajustes: exponencial y potencial. Mejor es aquel cuya R es más cercana a 1; en este caso la potencial.</w:t>
      </w:r>
    </w:p>
    <w:p w:rsidR="00000000" w:rsidDel="00000000" w:rsidP="00000000" w:rsidRDefault="00000000" w:rsidRPr="00000000" w14:paraId="00000155">
      <w:pPr>
        <w:rPr/>
      </w:pPr>
      <w:r w:rsidDel="00000000" w:rsidR="00000000" w:rsidRPr="00000000">
        <w:rPr/>
        <w:drawing>
          <wp:inline distB="0" distT="0" distL="0" distR="0">
            <wp:extent cx="4301636" cy="5331436"/>
            <wp:docPr id="28" name=""/>
            <a:graphic>
              <a:graphicData uri="http://schemas.openxmlformats.org/drawingml/2006/chart">
                <c:chart r:id="rId25"/>
              </a:graphicData>
            </a:graphic>
          </wp:inline>
        </w:drawing>
      </w: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jc w:val="both"/>
        <w:rPr>
          <w:sz w:val="24"/>
          <w:szCs w:val="24"/>
        </w:rPr>
      </w:pPr>
      <w:r w:rsidDel="00000000" w:rsidR="00000000" w:rsidRPr="00000000">
        <w:rPr>
          <w:sz w:val="24"/>
          <w:szCs w:val="24"/>
          <w:rtl w:val="0"/>
        </w:rPr>
        <w:t xml:space="preserve">El comportamiento que predice el número de impactos según el modelo potencial es el siguiente.</w:t>
      </w:r>
    </w:p>
    <w:tbl>
      <w:tblPr>
        <w:tblStyle w:val="Table10"/>
        <w:tblW w:w="7946.999999999999"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2"/>
        <w:gridCol w:w="864"/>
        <w:gridCol w:w="864"/>
        <w:gridCol w:w="864"/>
        <w:gridCol w:w="864"/>
        <w:gridCol w:w="864"/>
        <w:gridCol w:w="865"/>
        <w:gridCol w:w="865"/>
        <w:gridCol w:w="865"/>
        <w:tblGridChange w:id="0">
          <w:tblGrid>
            <w:gridCol w:w="1032"/>
            <w:gridCol w:w="864"/>
            <w:gridCol w:w="864"/>
            <w:gridCol w:w="864"/>
            <w:gridCol w:w="864"/>
            <w:gridCol w:w="864"/>
            <w:gridCol w:w="865"/>
            <w:gridCol w:w="865"/>
            <w:gridCol w:w="865"/>
          </w:tblGrid>
        </w:tblGridChange>
      </w:tblGrid>
      <w:tr>
        <w:tc>
          <w:tcPr/>
          <w:p w:rsidR="00000000" w:rsidDel="00000000" w:rsidP="00000000" w:rsidRDefault="00000000" w:rsidRPr="00000000" w14:paraId="00000158">
            <w:pPr>
              <w:jc w:val="center"/>
              <w:rPr/>
            </w:pPr>
            <w:r w:rsidDel="00000000" w:rsidR="00000000" w:rsidRPr="00000000">
              <w:rPr>
                <w:rtl w:val="0"/>
              </w:rPr>
              <w:t xml:space="preserve">Distancia</w:t>
            </w:r>
          </w:p>
        </w:tc>
        <w:tc>
          <w:tcPr/>
          <w:p w:rsidR="00000000" w:rsidDel="00000000" w:rsidP="00000000" w:rsidRDefault="00000000" w:rsidRPr="00000000" w14:paraId="00000159">
            <w:pPr>
              <w:jc w:val="center"/>
              <w:rPr/>
            </w:pPr>
            <w:r w:rsidDel="00000000" w:rsidR="00000000" w:rsidRPr="00000000">
              <w:rPr>
                <w:rtl w:val="0"/>
              </w:rPr>
              <w:t xml:space="preserve">60 mm</w:t>
            </w:r>
          </w:p>
        </w:tc>
        <w:tc>
          <w:tcPr/>
          <w:p w:rsidR="00000000" w:rsidDel="00000000" w:rsidP="00000000" w:rsidRDefault="00000000" w:rsidRPr="00000000" w14:paraId="0000015A">
            <w:pPr>
              <w:jc w:val="center"/>
              <w:rPr/>
            </w:pPr>
            <w:r w:rsidDel="00000000" w:rsidR="00000000" w:rsidRPr="00000000">
              <w:rPr>
                <w:rtl w:val="0"/>
              </w:rPr>
              <w:t xml:space="preserve">65 mm</w:t>
            </w:r>
          </w:p>
        </w:tc>
        <w:tc>
          <w:tcPr/>
          <w:p w:rsidR="00000000" w:rsidDel="00000000" w:rsidP="00000000" w:rsidRDefault="00000000" w:rsidRPr="00000000" w14:paraId="0000015B">
            <w:pPr>
              <w:jc w:val="center"/>
              <w:rPr/>
            </w:pPr>
            <w:r w:rsidDel="00000000" w:rsidR="00000000" w:rsidRPr="00000000">
              <w:rPr>
                <w:rtl w:val="0"/>
              </w:rPr>
              <w:t xml:space="preserve">70 mm</w:t>
            </w:r>
          </w:p>
        </w:tc>
        <w:tc>
          <w:tcPr/>
          <w:p w:rsidR="00000000" w:rsidDel="00000000" w:rsidP="00000000" w:rsidRDefault="00000000" w:rsidRPr="00000000" w14:paraId="0000015C">
            <w:pPr>
              <w:jc w:val="center"/>
              <w:rPr/>
            </w:pPr>
            <w:r w:rsidDel="00000000" w:rsidR="00000000" w:rsidRPr="00000000">
              <w:rPr>
                <w:rtl w:val="0"/>
              </w:rPr>
              <w:t xml:space="preserve">75 mm</w:t>
            </w:r>
          </w:p>
        </w:tc>
        <w:tc>
          <w:tcPr/>
          <w:p w:rsidR="00000000" w:rsidDel="00000000" w:rsidP="00000000" w:rsidRDefault="00000000" w:rsidRPr="00000000" w14:paraId="0000015D">
            <w:pPr>
              <w:jc w:val="center"/>
              <w:rPr/>
            </w:pPr>
            <w:r w:rsidDel="00000000" w:rsidR="00000000" w:rsidRPr="00000000">
              <w:rPr>
                <w:rtl w:val="0"/>
              </w:rPr>
              <w:t xml:space="preserve">80 mm</w:t>
            </w:r>
          </w:p>
        </w:tc>
        <w:tc>
          <w:tcPr/>
          <w:p w:rsidR="00000000" w:rsidDel="00000000" w:rsidP="00000000" w:rsidRDefault="00000000" w:rsidRPr="00000000" w14:paraId="0000015E">
            <w:pPr>
              <w:jc w:val="center"/>
              <w:rPr/>
            </w:pPr>
            <w:r w:rsidDel="00000000" w:rsidR="00000000" w:rsidRPr="00000000">
              <w:rPr>
                <w:rtl w:val="0"/>
              </w:rPr>
              <w:t xml:space="preserve">85 mm</w:t>
            </w:r>
          </w:p>
        </w:tc>
        <w:tc>
          <w:tcPr/>
          <w:p w:rsidR="00000000" w:rsidDel="00000000" w:rsidP="00000000" w:rsidRDefault="00000000" w:rsidRPr="00000000" w14:paraId="0000015F">
            <w:pPr>
              <w:jc w:val="center"/>
              <w:rPr/>
            </w:pPr>
            <w:r w:rsidDel="00000000" w:rsidR="00000000" w:rsidRPr="00000000">
              <w:rPr>
                <w:rtl w:val="0"/>
              </w:rPr>
              <w:t xml:space="preserve">90 mm</w:t>
            </w:r>
          </w:p>
        </w:tc>
        <w:tc>
          <w:tcPr/>
          <w:p w:rsidR="00000000" w:rsidDel="00000000" w:rsidP="00000000" w:rsidRDefault="00000000" w:rsidRPr="00000000" w14:paraId="00000160">
            <w:pPr>
              <w:jc w:val="center"/>
              <w:rPr/>
            </w:pPr>
            <w:r w:rsidDel="00000000" w:rsidR="00000000" w:rsidRPr="00000000">
              <w:rPr>
                <w:rtl w:val="0"/>
              </w:rPr>
              <w:t xml:space="preserve">95 mm</w:t>
            </w:r>
          </w:p>
        </w:tc>
      </w:tr>
      <w:tr>
        <w:tc>
          <w:tcPr/>
          <w:p w:rsidR="00000000" w:rsidDel="00000000" w:rsidP="00000000" w:rsidRDefault="00000000" w:rsidRPr="00000000" w14:paraId="00000161">
            <w:pPr>
              <w:spacing w:after="120" w:before="120" w:lineRule="auto"/>
              <w:jc w:val="center"/>
              <w:rPr/>
            </w:pPr>
            <w:r w:rsidDel="00000000" w:rsidR="00000000" w:rsidRPr="00000000">
              <w:rPr>
                <w:rtl w:val="0"/>
              </w:rPr>
              <w:t xml:space="preserve">Modelo</w:t>
            </w:r>
          </w:p>
        </w:tc>
        <w:tc>
          <w:tcPr/>
          <w:p w:rsidR="00000000" w:rsidDel="00000000" w:rsidP="00000000" w:rsidRDefault="00000000" w:rsidRPr="00000000" w14:paraId="00000162">
            <w:pPr>
              <w:spacing w:after="120" w:before="120" w:lineRule="auto"/>
              <w:jc w:val="center"/>
              <w:rPr/>
            </w:pPr>
            <w:r w:rsidDel="00000000" w:rsidR="00000000" w:rsidRPr="00000000">
              <w:rPr>
                <w:rtl w:val="0"/>
              </w:rPr>
              <w:t xml:space="preserve">33</w:t>
            </w:r>
          </w:p>
        </w:tc>
        <w:tc>
          <w:tcPr/>
          <w:p w:rsidR="00000000" w:rsidDel="00000000" w:rsidP="00000000" w:rsidRDefault="00000000" w:rsidRPr="00000000" w14:paraId="00000163">
            <w:pPr>
              <w:spacing w:after="120" w:before="120" w:lineRule="auto"/>
              <w:jc w:val="center"/>
              <w:rPr/>
            </w:pPr>
            <w:r w:rsidDel="00000000" w:rsidR="00000000" w:rsidRPr="00000000">
              <w:rPr>
                <w:rtl w:val="0"/>
              </w:rPr>
              <w:t xml:space="preserve">28</w:t>
            </w:r>
          </w:p>
        </w:tc>
        <w:tc>
          <w:tcPr/>
          <w:p w:rsidR="00000000" w:rsidDel="00000000" w:rsidP="00000000" w:rsidRDefault="00000000" w:rsidRPr="00000000" w14:paraId="00000164">
            <w:pPr>
              <w:spacing w:after="120" w:before="120" w:lineRule="auto"/>
              <w:jc w:val="center"/>
              <w:rPr/>
            </w:pPr>
            <w:r w:rsidDel="00000000" w:rsidR="00000000" w:rsidRPr="00000000">
              <w:rPr>
                <w:rtl w:val="0"/>
              </w:rPr>
              <w:t xml:space="preserve">23</w:t>
            </w:r>
          </w:p>
        </w:tc>
        <w:tc>
          <w:tcPr/>
          <w:p w:rsidR="00000000" w:rsidDel="00000000" w:rsidP="00000000" w:rsidRDefault="00000000" w:rsidRPr="00000000" w14:paraId="00000165">
            <w:pPr>
              <w:spacing w:after="120" w:before="120" w:lineRule="auto"/>
              <w:jc w:val="center"/>
              <w:rPr/>
            </w:pPr>
            <w:r w:rsidDel="00000000" w:rsidR="00000000" w:rsidRPr="00000000">
              <w:rPr>
                <w:rtl w:val="0"/>
              </w:rPr>
              <w:t xml:space="preserve">19</w:t>
            </w:r>
          </w:p>
        </w:tc>
        <w:tc>
          <w:tcPr/>
          <w:p w:rsidR="00000000" w:rsidDel="00000000" w:rsidP="00000000" w:rsidRDefault="00000000" w:rsidRPr="00000000" w14:paraId="00000166">
            <w:pPr>
              <w:spacing w:after="120" w:before="120" w:lineRule="auto"/>
              <w:jc w:val="center"/>
              <w:rPr/>
            </w:pPr>
            <w:r w:rsidDel="00000000" w:rsidR="00000000" w:rsidRPr="00000000">
              <w:rPr>
                <w:rtl w:val="0"/>
              </w:rPr>
              <w:t xml:space="preserve">16</w:t>
            </w:r>
          </w:p>
        </w:tc>
        <w:tc>
          <w:tcPr/>
          <w:p w:rsidR="00000000" w:rsidDel="00000000" w:rsidP="00000000" w:rsidRDefault="00000000" w:rsidRPr="00000000" w14:paraId="00000167">
            <w:pPr>
              <w:spacing w:after="120" w:before="120" w:lineRule="auto"/>
              <w:jc w:val="center"/>
              <w:rPr/>
            </w:pPr>
            <w:r w:rsidDel="00000000" w:rsidR="00000000" w:rsidRPr="00000000">
              <w:rPr>
                <w:rtl w:val="0"/>
              </w:rPr>
              <w:t xml:space="preserve">13</w:t>
            </w:r>
          </w:p>
        </w:tc>
        <w:tc>
          <w:tcPr/>
          <w:p w:rsidR="00000000" w:rsidDel="00000000" w:rsidP="00000000" w:rsidRDefault="00000000" w:rsidRPr="00000000" w14:paraId="00000168">
            <w:pPr>
              <w:spacing w:after="120" w:before="120" w:lineRule="auto"/>
              <w:jc w:val="center"/>
              <w:rPr/>
            </w:pPr>
            <w:r w:rsidDel="00000000" w:rsidR="00000000" w:rsidRPr="00000000">
              <w:rPr>
                <w:rtl w:val="0"/>
              </w:rPr>
              <w:t xml:space="preserve">11</w:t>
            </w:r>
          </w:p>
        </w:tc>
        <w:tc>
          <w:tcPr/>
          <w:p w:rsidR="00000000" w:rsidDel="00000000" w:rsidP="00000000" w:rsidRDefault="00000000" w:rsidRPr="00000000" w14:paraId="00000169">
            <w:pPr>
              <w:spacing w:after="120" w:before="120" w:lineRule="auto"/>
              <w:jc w:val="center"/>
              <w:rPr/>
            </w:pPr>
            <w:r w:rsidDel="00000000" w:rsidR="00000000" w:rsidRPr="00000000">
              <w:rPr>
                <w:rtl w:val="0"/>
              </w:rPr>
              <w:t xml:space="preserve">9</w:t>
            </w:r>
          </w:p>
        </w:tc>
      </w:tr>
      <w:tr>
        <w:tc>
          <w:tcPr/>
          <w:p w:rsidR="00000000" w:rsidDel="00000000" w:rsidP="00000000" w:rsidRDefault="00000000" w:rsidRPr="00000000" w14:paraId="0000016A">
            <w:pPr>
              <w:spacing w:after="120" w:before="120" w:lineRule="auto"/>
              <w:jc w:val="center"/>
              <w:rPr/>
            </w:pPr>
            <w:r w:rsidDel="00000000" w:rsidR="00000000" w:rsidRPr="00000000">
              <w:rPr>
                <w:rtl w:val="0"/>
              </w:rPr>
              <w:t xml:space="preserve">Real</w:t>
            </w:r>
          </w:p>
        </w:tc>
        <w:tc>
          <w:tcPr/>
          <w:p w:rsidR="00000000" w:rsidDel="00000000" w:rsidP="00000000" w:rsidRDefault="00000000" w:rsidRPr="00000000" w14:paraId="0000016B">
            <w:pPr>
              <w:spacing w:after="120" w:before="120" w:lineRule="auto"/>
              <w:jc w:val="center"/>
              <w:rPr/>
            </w:pPr>
            <w:r w:rsidDel="00000000" w:rsidR="00000000" w:rsidRPr="00000000">
              <w:rPr>
                <w:rtl w:val="0"/>
              </w:rPr>
              <w:t xml:space="preserve">28</w:t>
            </w:r>
          </w:p>
        </w:tc>
        <w:tc>
          <w:tcPr/>
          <w:p w:rsidR="00000000" w:rsidDel="00000000" w:rsidP="00000000" w:rsidRDefault="00000000" w:rsidRPr="00000000" w14:paraId="0000016C">
            <w:pPr>
              <w:spacing w:after="120" w:before="120" w:lineRule="auto"/>
              <w:jc w:val="center"/>
              <w:rPr/>
            </w:pPr>
            <w:r w:rsidDel="00000000" w:rsidR="00000000" w:rsidRPr="00000000">
              <w:rPr>
                <w:rtl w:val="0"/>
              </w:rPr>
              <w:t xml:space="preserve">25</w:t>
            </w:r>
          </w:p>
        </w:tc>
        <w:tc>
          <w:tcPr/>
          <w:p w:rsidR="00000000" w:rsidDel="00000000" w:rsidP="00000000" w:rsidRDefault="00000000" w:rsidRPr="00000000" w14:paraId="0000016D">
            <w:pPr>
              <w:spacing w:after="120" w:before="120" w:lineRule="auto"/>
              <w:jc w:val="center"/>
              <w:rPr/>
            </w:pPr>
            <w:r w:rsidDel="00000000" w:rsidR="00000000" w:rsidRPr="00000000">
              <w:rPr>
                <w:rtl w:val="0"/>
              </w:rPr>
              <w:t xml:space="preserve">20</w:t>
            </w:r>
          </w:p>
        </w:tc>
        <w:tc>
          <w:tcPr/>
          <w:p w:rsidR="00000000" w:rsidDel="00000000" w:rsidP="00000000" w:rsidRDefault="00000000" w:rsidRPr="00000000" w14:paraId="0000016E">
            <w:pPr>
              <w:spacing w:after="120" w:before="120" w:lineRule="auto"/>
              <w:jc w:val="center"/>
              <w:rPr/>
            </w:pPr>
            <w:r w:rsidDel="00000000" w:rsidR="00000000" w:rsidRPr="00000000">
              <w:rPr>
                <w:rtl w:val="0"/>
              </w:rPr>
              <w:t xml:space="preserve">17</w:t>
            </w:r>
          </w:p>
        </w:tc>
        <w:tc>
          <w:tcPr/>
          <w:p w:rsidR="00000000" w:rsidDel="00000000" w:rsidP="00000000" w:rsidRDefault="00000000" w:rsidRPr="00000000" w14:paraId="0000016F">
            <w:pPr>
              <w:spacing w:after="120" w:before="120" w:lineRule="auto"/>
              <w:jc w:val="center"/>
              <w:rPr/>
            </w:pPr>
            <w:r w:rsidDel="00000000" w:rsidR="00000000" w:rsidRPr="00000000">
              <w:rPr>
                <w:rtl w:val="0"/>
              </w:rPr>
              <w:t xml:space="preserve">16</w:t>
            </w:r>
          </w:p>
        </w:tc>
        <w:tc>
          <w:tcPr/>
          <w:p w:rsidR="00000000" w:rsidDel="00000000" w:rsidP="00000000" w:rsidRDefault="00000000" w:rsidRPr="00000000" w14:paraId="00000170">
            <w:pPr>
              <w:spacing w:after="120" w:before="120" w:lineRule="auto"/>
              <w:jc w:val="center"/>
              <w:rPr/>
            </w:pPr>
            <w:r w:rsidDel="00000000" w:rsidR="00000000" w:rsidRPr="00000000">
              <w:rPr>
                <w:rtl w:val="0"/>
              </w:rPr>
              <w:t xml:space="preserve">14</w:t>
            </w:r>
          </w:p>
        </w:tc>
        <w:tc>
          <w:tcPr/>
          <w:p w:rsidR="00000000" w:rsidDel="00000000" w:rsidP="00000000" w:rsidRDefault="00000000" w:rsidRPr="00000000" w14:paraId="00000171">
            <w:pPr>
              <w:spacing w:after="120" w:before="120" w:lineRule="auto"/>
              <w:jc w:val="center"/>
              <w:rPr/>
            </w:pPr>
            <w:r w:rsidDel="00000000" w:rsidR="00000000" w:rsidRPr="00000000">
              <w:rPr>
                <w:rtl w:val="0"/>
              </w:rPr>
              <w:t xml:space="preserve">12</w:t>
            </w:r>
          </w:p>
        </w:tc>
        <w:tc>
          <w:tcPr/>
          <w:p w:rsidR="00000000" w:rsidDel="00000000" w:rsidP="00000000" w:rsidRDefault="00000000" w:rsidRPr="00000000" w14:paraId="00000172">
            <w:pPr>
              <w:spacing w:after="120" w:before="120" w:lineRule="auto"/>
              <w:jc w:val="center"/>
              <w:rPr/>
            </w:pPr>
            <w:r w:rsidDel="00000000" w:rsidR="00000000" w:rsidRPr="00000000">
              <w:rPr>
                <w:rtl w:val="0"/>
              </w:rPr>
              <w:t xml:space="preserve">12</w:t>
            </w:r>
          </w:p>
        </w:tc>
      </w:tr>
      <w:tr>
        <w:tc>
          <w:tcPr/>
          <w:p w:rsidR="00000000" w:rsidDel="00000000" w:rsidP="00000000" w:rsidRDefault="00000000" w:rsidRPr="00000000" w14:paraId="00000173">
            <w:pPr>
              <w:spacing w:after="120" w:before="120" w:lineRule="auto"/>
              <w:jc w:val="center"/>
              <w:rPr/>
            </w:pPr>
            <w:r w:rsidDel="00000000" w:rsidR="00000000" w:rsidRPr="00000000">
              <w:rPr>
                <w:rtl w:val="0"/>
              </w:rPr>
              <w:t xml:space="preserve">Error</w:t>
            </w:r>
          </w:p>
        </w:tc>
        <w:tc>
          <w:tcPr/>
          <w:p w:rsidR="00000000" w:rsidDel="00000000" w:rsidP="00000000" w:rsidRDefault="00000000" w:rsidRPr="00000000" w14:paraId="00000174">
            <w:pPr>
              <w:spacing w:after="120" w:before="120" w:lineRule="auto"/>
              <w:jc w:val="center"/>
              <w:rPr/>
            </w:pPr>
            <w:r w:rsidDel="00000000" w:rsidR="00000000" w:rsidRPr="00000000">
              <w:rPr>
                <w:rtl w:val="0"/>
              </w:rPr>
              <w:t xml:space="preserve">5</w:t>
            </w:r>
          </w:p>
        </w:tc>
        <w:tc>
          <w:tcPr/>
          <w:p w:rsidR="00000000" w:rsidDel="00000000" w:rsidP="00000000" w:rsidRDefault="00000000" w:rsidRPr="00000000" w14:paraId="00000175">
            <w:pPr>
              <w:spacing w:after="120" w:before="120" w:lineRule="auto"/>
              <w:jc w:val="center"/>
              <w:rPr/>
            </w:pPr>
            <w:r w:rsidDel="00000000" w:rsidR="00000000" w:rsidRPr="00000000">
              <w:rPr>
                <w:rtl w:val="0"/>
              </w:rPr>
              <w:t xml:space="preserve">3</w:t>
            </w:r>
          </w:p>
        </w:tc>
        <w:tc>
          <w:tcPr/>
          <w:p w:rsidR="00000000" w:rsidDel="00000000" w:rsidP="00000000" w:rsidRDefault="00000000" w:rsidRPr="00000000" w14:paraId="00000176">
            <w:pPr>
              <w:spacing w:after="120" w:before="120" w:lineRule="auto"/>
              <w:jc w:val="center"/>
              <w:rPr/>
            </w:pPr>
            <w:r w:rsidDel="00000000" w:rsidR="00000000" w:rsidRPr="00000000">
              <w:rPr>
                <w:rtl w:val="0"/>
              </w:rPr>
              <w:t xml:space="preserve">3</w:t>
            </w:r>
          </w:p>
        </w:tc>
        <w:tc>
          <w:tcPr/>
          <w:p w:rsidR="00000000" w:rsidDel="00000000" w:rsidP="00000000" w:rsidRDefault="00000000" w:rsidRPr="00000000" w14:paraId="00000177">
            <w:pPr>
              <w:spacing w:after="120" w:before="120" w:lineRule="auto"/>
              <w:jc w:val="center"/>
              <w:rPr/>
            </w:pPr>
            <w:r w:rsidDel="00000000" w:rsidR="00000000" w:rsidRPr="00000000">
              <w:rPr>
                <w:rtl w:val="0"/>
              </w:rPr>
              <w:t xml:space="preserve">2</w:t>
            </w:r>
          </w:p>
        </w:tc>
        <w:tc>
          <w:tcPr/>
          <w:p w:rsidR="00000000" w:rsidDel="00000000" w:rsidP="00000000" w:rsidRDefault="00000000" w:rsidRPr="00000000" w14:paraId="00000178">
            <w:pPr>
              <w:spacing w:after="120" w:before="120" w:lineRule="auto"/>
              <w:jc w:val="center"/>
              <w:rPr/>
            </w:pPr>
            <w:r w:rsidDel="00000000" w:rsidR="00000000" w:rsidRPr="00000000">
              <w:rPr>
                <w:rtl w:val="0"/>
              </w:rPr>
              <w:t xml:space="preserve">0</w:t>
            </w:r>
          </w:p>
        </w:tc>
        <w:tc>
          <w:tcPr/>
          <w:p w:rsidR="00000000" w:rsidDel="00000000" w:rsidP="00000000" w:rsidRDefault="00000000" w:rsidRPr="00000000" w14:paraId="00000179">
            <w:pPr>
              <w:spacing w:after="120" w:before="120" w:lineRule="auto"/>
              <w:jc w:val="center"/>
              <w:rPr/>
            </w:pPr>
            <w:r w:rsidDel="00000000" w:rsidR="00000000" w:rsidRPr="00000000">
              <w:rPr>
                <w:rtl w:val="0"/>
              </w:rPr>
              <w:t xml:space="preserve">-1</w:t>
            </w:r>
          </w:p>
        </w:tc>
        <w:tc>
          <w:tcPr/>
          <w:p w:rsidR="00000000" w:rsidDel="00000000" w:rsidP="00000000" w:rsidRDefault="00000000" w:rsidRPr="00000000" w14:paraId="0000017A">
            <w:pPr>
              <w:spacing w:after="120" w:before="120" w:lineRule="auto"/>
              <w:jc w:val="center"/>
              <w:rPr/>
            </w:pPr>
            <w:r w:rsidDel="00000000" w:rsidR="00000000" w:rsidRPr="00000000">
              <w:rPr>
                <w:rtl w:val="0"/>
              </w:rPr>
              <w:t xml:space="preserve">-1</w:t>
            </w:r>
          </w:p>
        </w:tc>
        <w:tc>
          <w:tcPr/>
          <w:p w:rsidR="00000000" w:rsidDel="00000000" w:rsidP="00000000" w:rsidRDefault="00000000" w:rsidRPr="00000000" w14:paraId="0000017B">
            <w:pPr>
              <w:spacing w:after="120" w:before="120" w:lineRule="auto"/>
              <w:jc w:val="center"/>
              <w:rPr/>
            </w:pPr>
            <w:r w:rsidDel="00000000" w:rsidR="00000000" w:rsidRPr="00000000">
              <w:rPr>
                <w:rtl w:val="0"/>
              </w:rPr>
              <w:t xml:space="preserve">-3</w:t>
            </w:r>
          </w:p>
        </w:tc>
      </w:tr>
    </w:tbl>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jc w:val="both"/>
        <w:rPr>
          <w:sz w:val="24"/>
          <w:szCs w:val="24"/>
        </w:rPr>
      </w:pPr>
      <w:r w:rsidDel="00000000" w:rsidR="00000000" w:rsidRPr="00000000">
        <w:rPr>
          <w:sz w:val="24"/>
          <w:szCs w:val="24"/>
          <w:rtl w:val="0"/>
        </w:rPr>
        <w:t xml:space="preserve">El comportamiento de los modelos frente al error queda reflejado en la siguiente tabla.</w:t>
      </w:r>
    </w:p>
    <w:p w:rsidR="00000000" w:rsidDel="00000000" w:rsidP="00000000" w:rsidRDefault="00000000" w:rsidRPr="00000000" w14:paraId="0000017E">
      <w:pPr>
        <w:rPr/>
      </w:pPr>
      <w:r w:rsidDel="00000000" w:rsidR="00000000" w:rsidRPr="00000000">
        <w:rPr/>
        <w:drawing>
          <wp:inline distB="0" distT="0" distL="0" distR="0">
            <wp:extent cx="4809524" cy="3838096"/>
            <wp:effectExtent b="0" l="0" r="0" t="0"/>
            <wp:docPr id="31"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4809524" cy="3838096"/>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jc w:val="both"/>
        <w:rPr>
          <w:sz w:val="24"/>
          <w:szCs w:val="24"/>
        </w:rPr>
      </w:pPr>
      <w:r w:rsidDel="00000000" w:rsidR="00000000" w:rsidRPr="00000000">
        <w:rPr>
          <w:sz w:val="24"/>
          <w:szCs w:val="24"/>
          <w:rtl w:val="0"/>
        </w:rPr>
        <w:t xml:space="preserve">En mi caso he elegido un ajuste polinomial de grado 2 (una parábola), pero puede elegirse otro cualquiera.</w:t>
      </w:r>
    </w:p>
    <w:p w:rsidR="00000000" w:rsidDel="00000000" w:rsidP="00000000" w:rsidRDefault="00000000" w:rsidRPr="00000000" w14:paraId="00000180">
      <w:pPr>
        <w:jc w:val="both"/>
        <w:rPr>
          <w:sz w:val="24"/>
          <w:szCs w:val="24"/>
        </w:rPr>
      </w:pPr>
      <w:r w:rsidDel="00000000" w:rsidR="00000000" w:rsidRPr="00000000">
        <w:rPr>
          <w:sz w:val="24"/>
          <w:szCs w:val="24"/>
          <w:rtl w:val="0"/>
        </w:rPr>
        <w:t xml:space="preserve">La tabla siguiente muestra los impactos para el americio y el cobalto Y también las gráficas. Se ve en el americio que los impactos desaparecen bruscamente, ya que las partículas beta salen “más torcidos” y por tanto con menor probabilidad de impactar en el detector.</w:t>
      </w:r>
    </w:p>
    <w:p w:rsidR="00000000" w:rsidDel="00000000" w:rsidP="00000000" w:rsidRDefault="00000000" w:rsidRPr="00000000" w14:paraId="00000181">
      <w:pPr>
        <w:jc w:val="center"/>
        <w:rPr/>
      </w:pPr>
      <w:r w:rsidDel="00000000" w:rsidR="00000000" w:rsidRPr="00000000">
        <w:rPr/>
        <w:drawing>
          <wp:inline distB="0" distT="0" distL="0" distR="0">
            <wp:extent cx="2647950" cy="1724025"/>
            <wp:effectExtent b="0" l="0" r="0" t="0"/>
            <wp:docPr id="32"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2647950" cy="1724025"/>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drawing>
          <wp:inline distB="0" distT="0" distL="0" distR="0">
            <wp:extent cx="5403215" cy="3348990"/>
            <wp:effectExtent b="0" l="0" r="0" t="0"/>
            <wp:docPr id="33"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5403215" cy="3348990"/>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jc w:val="both"/>
        <w:rPr>
          <w:sz w:val="24"/>
          <w:szCs w:val="24"/>
        </w:rPr>
      </w:pPr>
      <w:r w:rsidDel="00000000" w:rsidR="00000000" w:rsidRPr="00000000">
        <w:rPr>
          <w:sz w:val="24"/>
          <w:szCs w:val="24"/>
          <w:rtl w:val="0"/>
        </w:rPr>
        <w:t xml:space="preserve">La altura de una marea tiene un comportamiento senoidal. La imagen muestra una marea en San </w:t>
      </w:r>
      <w:r w:rsidDel="00000000" w:rsidR="00000000" w:rsidRPr="00000000">
        <w:rPr>
          <w:sz w:val="24"/>
          <w:szCs w:val="24"/>
          <w:rtl w:val="0"/>
        </w:rPr>
        <w:t xml:space="preserve">Vicente de</w:t>
      </w:r>
      <w:r w:rsidDel="00000000" w:rsidR="00000000" w:rsidRPr="00000000">
        <w:rPr>
          <w:sz w:val="24"/>
          <w:szCs w:val="24"/>
          <w:rtl w:val="0"/>
        </w:rPr>
        <w:t xml:space="preserve"> la Barquera en el año 2003.</w:t>
      </w:r>
    </w:p>
    <w:p w:rsidR="00000000" w:rsidDel="00000000" w:rsidP="00000000" w:rsidRDefault="00000000" w:rsidRPr="00000000" w14:paraId="00000185">
      <w:pPr>
        <w:rPr/>
      </w:pPr>
      <w:r w:rsidDel="00000000" w:rsidR="00000000" w:rsidRPr="00000000">
        <w:rPr/>
        <w:drawing>
          <wp:inline distB="0" distT="0" distL="0" distR="0">
            <wp:extent cx="2857500" cy="1600200"/>
            <wp:effectExtent b="0" l="0" r="0" t="0"/>
            <wp:docPr id="34"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28575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sectPr>
      <w:headerReference r:id="rId29" w:type="default"/>
      <w:footerReference r:id="rId30"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7">
    <w:pPr>
      <w:widowControl w:val="0"/>
      <w:spacing w:after="0" w:line="276" w:lineRule="auto"/>
      <w:rPr>
        <w:rFonts w:ascii="Arial" w:cs="Arial" w:eastAsia="Arial" w:hAnsi="Arial"/>
        <w:i w:val="1"/>
        <w:sz w:val="2"/>
        <w:szCs w:val="2"/>
      </w:rPr>
    </w:pPr>
    <w:r w:rsidDel="00000000" w:rsidR="00000000" w:rsidRPr="00000000">
      <w:rPr>
        <w:rtl w:val="0"/>
      </w:rPr>
    </w:r>
  </w:p>
  <w:tbl>
    <w:tblPr>
      <w:tblStyle w:val="Table11"/>
      <w:tblW w:w="1030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40"/>
      <w:gridCol w:w="1560"/>
      <w:tblGridChange w:id="0">
        <w:tblGrid>
          <w:gridCol w:w="8740"/>
          <w:gridCol w:w="1560"/>
        </w:tblGrid>
      </w:tblGridChange>
    </w:tblGrid>
    <w:tr>
      <w:trPr>
        <w:trHeight w:val="946.5624999999999" w:hRule="atLeast"/>
      </w:trPr>
      <w:tc>
        <w:tcPr/>
        <w:p w:rsidR="00000000" w:rsidDel="00000000" w:rsidP="00000000" w:rsidRDefault="00000000" w:rsidRPr="00000000" w14:paraId="00000188">
          <w:pPr>
            <w:tabs>
              <w:tab w:val="center" w:pos="4513"/>
              <w:tab w:val="right" w:pos="9026"/>
            </w:tabs>
            <w:spacing w:after="0" w:line="240" w:lineRule="auto"/>
            <w:rPr>
              <w:i w:val="1"/>
              <w:sz w:val="20"/>
              <w:szCs w:val="20"/>
            </w:rPr>
          </w:pPr>
          <w:r w:rsidDel="00000000" w:rsidR="00000000" w:rsidRPr="00000000">
            <w:rPr>
              <w:rtl w:val="0"/>
            </w:rPr>
          </w:r>
        </w:p>
        <w:p w:rsidR="00000000" w:rsidDel="00000000" w:rsidP="00000000" w:rsidRDefault="00000000" w:rsidRPr="00000000" w14:paraId="00000189">
          <w:pPr>
            <w:spacing w:after="0" w:line="240" w:lineRule="auto"/>
            <w:rPr>
              <w:i w:val="1"/>
              <w:sz w:val="20"/>
              <w:szCs w:val="20"/>
            </w:rPr>
          </w:pPr>
          <w:r w:rsidDel="00000000" w:rsidR="00000000" w:rsidRPr="00000000">
            <w:rPr>
              <w:rtl w:val="0"/>
            </w:rPr>
          </w:r>
        </w:p>
        <w:p w:rsidR="00000000" w:rsidDel="00000000" w:rsidP="00000000" w:rsidRDefault="00000000" w:rsidRPr="00000000" w14:paraId="0000018A">
          <w:pPr>
            <w:tabs>
              <w:tab w:val="center" w:pos="4513"/>
              <w:tab w:val="right" w:pos="9026"/>
            </w:tabs>
            <w:spacing w:after="0" w:line="240" w:lineRule="auto"/>
            <w:rPr>
              <w:i w:val="1"/>
              <w:sz w:val="20"/>
              <w:szCs w:val="20"/>
            </w:rPr>
          </w:pPr>
          <w:r w:rsidDel="00000000" w:rsidR="00000000" w:rsidRPr="00000000">
            <w:rPr>
              <w:i w:val="1"/>
              <w:sz w:val="20"/>
              <w:szCs w:val="20"/>
              <w:rtl w:val="0"/>
            </w:rPr>
            <w:t xml:space="preserve">Esta actividad se ha diseñado para ser utilizada con el laboratorio de </w:t>
          </w:r>
          <w:hyperlink r:id="rId1">
            <w:r w:rsidDel="00000000" w:rsidR="00000000" w:rsidRPr="00000000">
              <w:rPr>
                <w:i w:val="1"/>
                <w:color w:val="3c78d8"/>
                <w:sz w:val="20"/>
                <w:szCs w:val="20"/>
                <w:u w:val="single"/>
                <w:rtl w:val="0"/>
              </w:rPr>
              <w:t xml:space="preserve">Radiactividad de </w:t>
            </w:r>
          </w:hyperlink>
          <w:hyperlink r:id="rId2">
            <w:r w:rsidDel="00000000" w:rsidR="00000000" w:rsidRPr="00000000">
              <w:rPr>
                <w:i w:val="1"/>
                <w:color w:val="3c78d8"/>
                <w:sz w:val="20"/>
                <w:szCs w:val="20"/>
                <w:u w:val="single"/>
                <w:rtl w:val="0"/>
              </w:rPr>
              <w:t xml:space="preserve">LabsLand</w:t>
            </w:r>
          </w:hyperlink>
          <w:r w:rsidDel="00000000" w:rsidR="00000000" w:rsidRPr="00000000">
            <w:rPr>
              <w:i w:val="1"/>
              <w:sz w:val="20"/>
              <w:szCs w:val="20"/>
              <w:rtl w:val="0"/>
            </w:rPr>
            <w:t xml:space="preserve">. Puedes encontrar más actividades en: </w:t>
          </w:r>
          <w:hyperlink r:id="rId3">
            <w:r w:rsidDel="00000000" w:rsidR="00000000" w:rsidRPr="00000000">
              <w:rPr>
                <w:i w:val="1"/>
                <w:color w:val="3c78d8"/>
                <w:sz w:val="20"/>
                <w:szCs w:val="20"/>
                <w:u w:val="single"/>
                <w:rtl w:val="0"/>
              </w:rPr>
              <w:t xml:space="preserve">https://labsland.com</w:t>
            </w:r>
          </w:hyperlink>
          <w:r w:rsidDel="00000000" w:rsidR="00000000" w:rsidRPr="00000000">
            <w:rPr>
              <w:i w:val="1"/>
              <w:sz w:val="20"/>
              <w:szCs w:val="20"/>
              <w:rtl w:val="0"/>
            </w:rPr>
            <w:t xml:space="preserve">. Si eres profesor </w:t>
          </w:r>
          <w:r w:rsidDel="00000000" w:rsidR="00000000" w:rsidRPr="00000000">
            <w:drawing>
              <wp:anchor allowOverlap="1" behindDoc="0" distB="0" distT="0" distL="0" distR="0" hidden="0" layoutInCell="1" locked="0" relativeHeight="0" simplePos="0">
                <wp:simplePos x="0" y="0"/>
                <wp:positionH relativeFrom="column">
                  <wp:posOffset>4514850</wp:posOffset>
                </wp:positionH>
                <wp:positionV relativeFrom="paragraph">
                  <wp:posOffset>57150</wp:posOffset>
                </wp:positionV>
                <wp:extent cx="972502" cy="250072"/>
                <wp:effectExtent b="0" l="0" r="0" t="0"/>
                <wp:wrapSquare wrapText="bothSides" distB="0" distT="0" distL="0" distR="0"/>
                <wp:docPr id="36" name="image9.png"/>
                <a:graphic>
                  <a:graphicData uri="http://schemas.openxmlformats.org/drawingml/2006/picture">
                    <pic:pic>
                      <pic:nvPicPr>
                        <pic:cNvPr id="0" name="image9.png"/>
                        <pic:cNvPicPr preferRelativeResize="0"/>
                      </pic:nvPicPr>
                      <pic:blipFill>
                        <a:blip r:embed="rId4"/>
                        <a:srcRect b="0" l="0" r="0" t="0"/>
                        <a:stretch>
                          <a:fillRect/>
                        </a:stretch>
                      </pic:blipFill>
                      <pic:spPr>
                        <a:xfrm>
                          <a:off x="0" y="0"/>
                          <a:ext cx="972502" cy="250072"/>
                        </a:xfrm>
                        <a:prstGeom prst="rect"/>
                        <a:ln/>
                      </pic:spPr>
                    </pic:pic>
                  </a:graphicData>
                </a:graphic>
              </wp:anchor>
            </w:drawing>
          </w:r>
        </w:p>
        <w:p w:rsidR="00000000" w:rsidDel="00000000" w:rsidP="00000000" w:rsidRDefault="00000000" w:rsidRPr="00000000" w14:paraId="0000018B">
          <w:pPr>
            <w:tabs>
              <w:tab w:val="center" w:pos="4513"/>
              <w:tab w:val="right" w:pos="9026"/>
            </w:tabs>
            <w:spacing w:after="0" w:line="240" w:lineRule="auto"/>
            <w:rPr>
              <w:i w:val="1"/>
              <w:sz w:val="20"/>
              <w:szCs w:val="20"/>
            </w:rPr>
          </w:pPr>
          <w:r w:rsidDel="00000000" w:rsidR="00000000" w:rsidRPr="00000000">
            <w:rPr>
              <w:i w:val="1"/>
              <w:sz w:val="20"/>
              <w:szCs w:val="20"/>
              <w:rtl w:val="0"/>
            </w:rPr>
            <w:t xml:space="preserve">y quieres para tus clases poder realizar prácticas con equipamiento real, por Internet y </w:t>
          </w:r>
        </w:p>
        <w:p w:rsidR="00000000" w:rsidDel="00000000" w:rsidP="00000000" w:rsidRDefault="00000000" w:rsidRPr="00000000" w14:paraId="0000018C">
          <w:pPr>
            <w:tabs>
              <w:tab w:val="center" w:pos="4513"/>
              <w:tab w:val="right" w:pos="9026"/>
            </w:tabs>
            <w:spacing w:after="0" w:line="240" w:lineRule="auto"/>
            <w:rPr>
              <w:i w:val="1"/>
              <w:sz w:val="18"/>
              <w:szCs w:val="18"/>
            </w:rPr>
          </w:pPr>
          <w:r w:rsidDel="00000000" w:rsidR="00000000" w:rsidRPr="00000000">
            <w:rPr>
              <w:i w:val="1"/>
              <w:sz w:val="20"/>
              <w:szCs w:val="20"/>
              <w:rtl w:val="0"/>
            </w:rPr>
            <w:t xml:space="preserve">de forma sencilla, ¡visítanos! </w:t>
          </w:r>
          <w:r w:rsidDel="00000000" w:rsidR="00000000" w:rsidRPr="00000000">
            <w:rPr>
              <w:rtl w:val="0"/>
            </w:rPr>
          </w:r>
        </w:p>
      </w:tc>
    </w:tr>
  </w:tbl>
  <w:p w:rsidR="00000000" w:rsidDel="00000000" w:rsidP="00000000" w:rsidRDefault="00000000" w:rsidRPr="00000000" w14:paraId="0000018D">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aconcuadrcula">
    <w:name w:val="Table Grid"/>
    <w:basedOn w:val="Tablanormal"/>
    <w:uiPriority w:val="59"/>
    <w:rsid w:val="00E60104"/>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Textodeglobo">
    <w:name w:val="Balloon Text"/>
    <w:basedOn w:val="Normal"/>
    <w:link w:val="TextodegloboCar"/>
    <w:uiPriority w:val="99"/>
    <w:semiHidden w:val="1"/>
    <w:unhideWhenUsed w:val="1"/>
    <w:rsid w:val="00D3488E"/>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3488E"/>
    <w:rPr>
      <w:rFonts w:ascii="Tahoma" w:cs="Tahoma" w:hAnsi="Tahoma"/>
      <w:sz w:val="16"/>
      <w:szCs w:val="16"/>
    </w:rPr>
  </w:style>
  <w:style w:type="paragraph" w:styleId="Prrafodelista">
    <w:name w:val="List Paragraph"/>
    <w:basedOn w:val="Normal"/>
    <w:link w:val="PrrafodelistaCar"/>
    <w:uiPriority w:val="34"/>
    <w:qFormat w:val="1"/>
    <w:rsid w:val="00CE5AE1"/>
    <w:pPr>
      <w:ind w:left="720"/>
      <w:contextualSpacing w:val="1"/>
    </w:pPr>
  </w:style>
  <w:style w:type="paragraph" w:styleId="Default" w:customStyle="1">
    <w:name w:val="Default"/>
    <w:rsid w:val="008341CE"/>
    <w:pPr>
      <w:autoSpaceDE w:val="0"/>
      <w:autoSpaceDN w:val="0"/>
      <w:adjustRightInd w:val="0"/>
      <w:spacing w:after="0" w:line="240" w:lineRule="auto"/>
    </w:pPr>
    <w:rPr>
      <w:rFonts w:ascii="Arial" w:cs="Arial" w:hAnsi="Arial" w:eastAsiaTheme="minorEastAsia"/>
      <w:color w:val="000000"/>
      <w:sz w:val="24"/>
      <w:szCs w:val="24"/>
      <w:lang w:eastAsia="nl-NL"/>
    </w:rPr>
  </w:style>
  <w:style w:type="paragraph" w:styleId="Pa7" w:customStyle="1">
    <w:name w:val="Pa7"/>
    <w:basedOn w:val="Default"/>
    <w:next w:val="Default"/>
    <w:uiPriority w:val="99"/>
    <w:rsid w:val="008341CE"/>
    <w:pPr>
      <w:spacing w:line="221" w:lineRule="atLeast"/>
    </w:pPr>
    <w:rPr>
      <w:color w:val="auto"/>
    </w:rPr>
  </w:style>
  <w:style w:type="character" w:styleId="PrrafodelistaCar" w:customStyle="1">
    <w:name w:val="Párrafo de lista Car"/>
    <w:link w:val="Prrafodelista"/>
    <w:uiPriority w:val="34"/>
    <w:locked w:val="1"/>
    <w:rsid w:val="008341CE"/>
  </w:style>
  <w:style w:type="character" w:styleId="Hipervnculo">
    <w:name w:val="Hyperlink"/>
    <w:basedOn w:val="Fuentedeprrafopredeter"/>
    <w:uiPriority w:val="99"/>
    <w:unhideWhenUsed w:val="1"/>
    <w:rsid w:val="00651126"/>
    <w:rPr>
      <w:color w:val="0000ff"/>
      <w:u w:val="single"/>
    </w:rPr>
  </w:style>
  <w:style w:type="character" w:styleId="apple-converted-space" w:customStyle="1">
    <w:name w:val="apple-converted-space"/>
    <w:basedOn w:val="Fuentedeprrafopredeter"/>
    <w:rsid w:val="00651126"/>
  </w:style>
  <w:style w:type="character" w:styleId="Textoennegrita">
    <w:name w:val="Strong"/>
    <w:basedOn w:val="Fuentedeprrafopredeter"/>
    <w:uiPriority w:val="22"/>
    <w:qFormat w:val="1"/>
    <w:rsid w:val="0081190E"/>
    <w:rPr>
      <w:b w:val="1"/>
      <w:bCs w:val="1"/>
    </w:rPr>
  </w:style>
  <w:style w:type="character" w:styleId="Textodelmarcadordeposicin">
    <w:name w:val="Placeholder Text"/>
    <w:basedOn w:val="Fuentedeprrafopredeter"/>
    <w:uiPriority w:val="99"/>
    <w:semiHidden w:val="1"/>
    <w:rsid w:val="00923C63"/>
    <w:rPr>
      <w:color w:val="80808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17.png"/><Relationship Id="rId21"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unai@labsland.com" TargetMode="External"/><Relationship Id="rId26" Type="http://schemas.openxmlformats.org/officeDocument/2006/relationships/image" Target="media/image4.png"/><Relationship Id="rId25" Type="http://schemas.openxmlformats.org/officeDocument/2006/relationships/chart" Target="charts/chart1.xml"/><Relationship Id="rId28" Type="http://schemas.openxmlformats.org/officeDocument/2006/relationships/image" Target="media/image3.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image" Target="media/image1.png"/><Relationship Id="rId8" Type="http://schemas.openxmlformats.org/officeDocument/2006/relationships/hyperlink" Target="mailto:zubia@labsland.com" TargetMode="External"/><Relationship Id="rId30" Type="http://schemas.openxmlformats.org/officeDocument/2006/relationships/footer" Target="footer1.xml"/><Relationship Id="rId11" Type="http://schemas.openxmlformats.org/officeDocument/2006/relationships/image" Target="media/image7.png"/><Relationship Id="rId10" Type="http://schemas.openxmlformats.org/officeDocument/2006/relationships/hyperlink" Target="mailto:luis@labsland.com" TargetMode="External"/><Relationship Id="rId13" Type="http://schemas.openxmlformats.org/officeDocument/2006/relationships/image" Target="media/image15.png"/><Relationship Id="rId12" Type="http://schemas.openxmlformats.org/officeDocument/2006/relationships/image" Target="media/image10.png"/><Relationship Id="rId15" Type="http://schemas.openxmlformats.org/officeDocument/2006/relationships/image" Target="media/image14.png"/><Relationship Id="rId14" Type="http://schemas.openxmlformats.org/officeDocument/2006/relationships/image" Target="media/image12.png"/><Relationship Id="rId17" Type="http://schemas.openxmlformats.org/officeDocument/2006/relationships/image" Target="media/image8.png"/><Relationship Id="rId16" Type="http://schemas.openxmlformats.org/officeDocument/2006/relationships/image" Target="media/image16.png"/><Relationship Id="rId19" Type="http://schemas.openxmlformats.org/officeDocument/2006/relationships/image" Target="media/image2.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hyperlink" Target="https://labsland.com/es/labs/radioactivity" TargetMode="External"/><Relationship Id="rId2" Type="http://schemas.openxmlformats.org/officeDocument/2006/relationships/hyperlink" Target="https://labsland.com/es/labs/radioactivity" TargetMode="External"/><Relationship Id="rId3" Type="http://schemas.openxmlformats.org/officeDocument/2006/relationships/hyperlink" Target="https://labsland.com/es" TargetMode="External"/><Relationship Id="rId4"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G:\Mi%20unidad\Documentos%2010%20septiembre\labsland\materiales%20did&#225;cticos\breves\Copia%20de%20datos%20radio%20II%20nuev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ESTRONCIO Impactos vs Distancia</a:t>
            </a:r>
          </a:p>
        </c:rich>
      </c:tx>
      <c:overlay val="0"/>
    </c:title>
    <c:autoTitleDeleted val="0"/>
    <c:plotArea>
      <c:layout/>
      <c:scatterChart>
        <c:scatterStyle val="smoothMarker"/>
        <c:varyColors val="0"/>
        <c:ser>
          <c:idx val="0"/>
          <c:order val="0"/>
          <c:trendline>
            <c:trendlineType val="exp"/>
            <c:dispRSqr val="1"/>
            <c:dispEq val="1"/>
            <c:trendlineLbl>
              <c:layout>
                <c:manualLayout>
                  <c:x val="-0.44988371865959836"/>
                  <c:y val="-6.9655905088235145E-2"/>
                </c:manualLayout>
              </c:layout>
              <c:numFmt formatCode="General" sourceLinked="0"/>
              <c:txPr>
                <a:bodyPr/>
                <a:lstStyle/>
                <a:p>
                  <a:pPr>
                    <a:defRPr sz="1200"/>
                  </a:pPr>
                  <a:endParaRPr lang="es-ES"/>
                </a:p>
              </c:txPr>
            </c:trendlineLbl>
          </c:trendline>
          <c:trendline>
            <c:trendlineType val="power"/>
            <c:dispRSqr val="1"/>
            <c:dispEq val="1"/>
            <c:trendlineLbl>
              <c:layout>
                <c:manualLayout>
                  <c:x val="-0.35314935991794749"/>
                  <c:y val="-0.58657104765020152"/>
                </c:manualLayout>
              </c:layout>
              <c:numFmt formatCode="General" sourceLinked="0"/>
              <c:txPr>
                <a:bodyPr/>
                <a:lstStyle/>
                <a:p>
                  <a:pPr>
                    <a:defRPr sz="1200"/>
                  </a:pPr>
                  <a:endParaRPr lang="es-ES"/>
                </a:p>
              </c:txPr>
            </c:trendlineLbl>
          </c:trendline>
          <c:xVal>
            <c:numRef>
              <c:f>Hoja1!$B$35:$B$51</c:f>
              <c:numCache>
                <c:formatCode>General</c:formatCode>
                <c:ptCount val="17"/>
                <c:pt idx="0">
                  <c:v>15</c:v>
                </c:pt>
                <c:pt idx="1">
                  <c:v>20</c:v>
                </c:pt>
                <c:pt idx="2">
                  <c:v>25</c:v>
                </c:pt>
                <c:pt idx="3">
                  <c:v>30</c:v>
                </c:pt>
                <c:pt idx="4">
                  <c:v>35</c:v>
                </c:pt>
                <c:pt idx="5">
                  <c:v>40</c:v>
                </c:pt>
                <c:pt idx="6">
                  <c:v>45</c:v>
                </c:pt>
                <c:pt idx="7">
                  <c:v>50</c:v>
                </c:pt>
                <c:pt idx="8">
                  <c:v>55</c:v>
                </c:pt>
                <c:pt idx="9">
                  <c:v>60</c:v>
                </c:pt>
                <c:pt idx="10">
                  <c:v>65</c:v>
                </c:pt>
                <c:pt idx="11">
                  <c:v>70</c:v>
                </c:pt>
                <c:pt idx="12">
                  <c:v>75</c:v>
                </c:pt>
                <c:pt idx="13">
                  <c:v>80</c:v>
                </c:pt>
                <c:pt idx="14">
                  <c:v>85</c:v>
                </c:pt>
                <c:pt idx="15">
                  <c:v>90</c:v>
                </c:pt>
                <c:pt idx="16">
                  <c:v>95</c:v>
                </c:pt>
              </c:numCache>
            </c:numRef>
          </c:xVal>
          <c:yVal>
            <c:numRef>
              <c:f>Hoja1!$C$35:$C$51</c:f>
              <c:numCache>
                <c:formatCode>General</c:formatCode>
                <c:ptCount val="17"/>
                <c:pt idx="0">
                  <c:v>216</c:v>
                </c:pt>
                <c:pt idx="1">
                  <c:v>164</c:v>
                </c:pt>
                <c:pt idx="2">
                  <c:v>135</c:v>
                </c:pt>
                <c:pt idx="3">
                  <c:v>110</c:v>
                </c:pt>
                <c:pt idx="4">
                  <c:v>83</c:v>
                </c:pt>
                <c:pt idx="5">
                  <c:v>62</c:v>
                </c:pt>
                <c:pt idx="6">
                  <c:v>50</c:v>
                </c:pt>
                <c:pt idx="7">
                  <c:v>40</c:v>
                </c:pt>
                <c:pt idx="8">
                  <c:v>32</c:v>
                </c:pt>
                <c:pt idx="9">
                  <c:v>28</c:v>
                </c:pt>
                <c:pt idx="10">
                  <c:v>25</c:v>
                </c:pt>
                <c:pt idx="11">
                  <c:v>20</c:v>
                </c:pt>
                <c:pt idx="12">
                  <c:v>17</c:v>
                </c:pt>
                <c:pt idx="13">
                  <c:v>16</c:v>
                </c:pt>
                <c:pt idx="14">
                  <c:v>14</c:v>
                </c:pt>
                <c:pt idx="15">
                  <c:v>12</c:v>
                </c:pt>
                <c:pt idx="16">
                  <c:v>12</c:v>
                </c:pt>
              </c:numCache>
            </c:numRef>
          </c:yVal>
          <c:smooth val="1"/>
        </c:ser>
        <c:dLbls>
          <c:showLegendKey val="0"/>
          <c:showVal val="0"/>
          <c:showCatName val="0"/>
          <c:showSerName val="0"/>
          <c:showPercent val="0"/>
          <c:showBubbleSize val="0"/>
        </c:dLbls>
        <c:axId val="36305920"/>
        <c:axId val="36316288"/>
      </c:scatterChart>
      <c:valAx>
        <c:axId val="36305920"/>
        <c:scaling>
          <c:orientation val="minMax"/>
        </c:scaling>
        <c:delete val="0"/>
        <c:axPos val="b"/>
        <c:title>
          <c:tx>
            <c:rich>
              <a:bodyPr/>
              <a:lstStyle/>
              <a:p>
                <a:pPr>
                  <a:defRPr/>
                </a:pPr>
                <a:r>
                  <a:rPr lang="es-ES"/>
                  <a:t>distancia</a:t>
                </a:r>
              </a:p>
            </c:rich>
          </c:tx>
          <c:overlay val="0"/>
        </c:title>
        <c:numFmt formatCode="General" sourceLinked="1"/>
        <c:majorTickMark val="none"/>
        <c:minorTickMark val="none"/>
        <c:tickLblPos val="nextTo"/>
        <c:crossAx val="36316288"/>
        <c:crosses val="autoZero"/>
        <c:crossBetween val="midCat"/>
      </c:valAx>
      <c:valAx>
        <c:axId val="36316288"/>
        <c:scaling>
          <c:orientation val="minMax"/>
        </c:scaling>
        <c:delete val="0"/>
        <c:axPos val="l"/>
        <c:majorGridlines/>
        <c:title>
          <c:tx>
            <c:rich>
              <a:bodyPr/>
              <a:lstStyle/>
              <a:p>
                <a:pPr>
                  <a:defRPr/>
                </a:pPr>
                <a:r>
                  <a:rPr lang="es-ES"/>
                  <a:t>número</a:t>
                </a:r>
                <a:r>
                  <a:rPr lang="es-ES" baseline="0"/>
                  <a:t> de impactos</a:t>
                </a:r>
                <a:endParaRPr lang="es-ES"/>
              </a:p>
            </c:rich>
          </c:tx>
          <c:overlay val="0"/>
        </c:title>
        <c:numFmt formatCode="General" sourceLinked="1"/>
        <c:majorTickMark val="none"/>
        <c:minorTickMark val="none"/>
        <c:tickLblPos val="nextTo"/>
        <c:crossAx val="36305920"/>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TR7IwpIvGiEmC1Xto+M9lLBQVw==">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2019-05-17T17:16:00Z</dcterms:created>
  <dc:creator>garcía zubia javier</dc:creator>
</cp:coreProperties>
</file>