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AC98C" w14:textId="77777777" w:rsidR="001662E8" w:rsidRDefault="001662E8">
      <w:pPr>
        <w:pBdr>
          <w:top w:val="nil"/>
          <w:left w:val="nil"/>
          <w:bottom w:val="nil"/>
          <w:right w:val="nil"/>
          <w:between w:val="nil"/>
        </w:pBdr>
        <w:rPr>
          <w:rFonts w:ascii="Times New Roman" w:eastAsia="Times New Roman" w:hAnsi="Times New Roman" w:cs="Times New Roman"/>
          <w:color w:val="000000"/>
          <w:sz w:val="20"/>
          <w:szCs w:val="20"/>
        </w:rPr>
      </w:pPr>
    </w:p>
    <w:p w14:paraId="7FE307ED" w14:textId="77777777" w:rsidR="001662E8" w:rsidRDefault="001662E8">
      <w:pPr>
        <w:pBdr>
          <w:top w:val="nil"/>
          <w:left w:val="nil"/>
          <w:bottom w:val="nil"/>
          <w:right w:val="nil"/>
          <w:between w:val="nil"/>
        </w:pBdr>
        <w:rPr>
          <w:rFonts w:ascii="Times New Roman" w:eastAsia="Times New Roman" w:hAnsi="Times New Roman" w:cs="Times New Roman"/>
          <w:color w:val="000000"/>
          <w:sz w:val="20"/>
          <w:szCs w:val="20"/>
        </w:rPr>
      </w:pPr>
    </w:p>
    <w:p w14:paraId="43B409E8" w14:textId="77777777" w:rsidR="001662E8" w:rsidRDefault="00000000">
      <w:pPr>
        <w:pBdr>
          <w:top w:val="nil"/>
          <w:left w:val="nil"/>
          <w:bottom w:val="nil"/>
          <w:right w:val="nil"/>
          <w:between w:val="nil"/>
        </w:pBdr>
        <w:rPr>
          <w:rFonts w:ascii="Times New Roman" w:eastAsia="Times New Roman" w:hAnsi="Times New Roman" w:cs="Times New Roman"/>
          <w:color w:val="000000"/>
          <w:sz w:val="20"/>
          <w:szCs w:val="20"/>
        </w:rPr>
      </w:pPr>
      <w:r>
        <w:rPr>
          <w:noProof/>
        </w:rPr>
        <w:drawing>
          <wp:anchor distT="0" distB="0" distL="0" distR="0" simplePos="0" relativeHeight="251658240" behindDoc="0" locked="0" layoutInCell="1" hidden="0" allowOverlap="1" wp14:anchorId="3D4BD01C" wp14:editId="207B88C2">
            <wp:simplePos x="0" y="0"/>
            <wp:positionH relativeFrom="column">
              <wp:posOffset>3600450</wp:posOffset>
            </wp:positionH>
            <wp:positionV relativeFrom="paragraph">
              <wp:posOffset>141275</wp:posOffset>
            </wp:positionV>
            <wp:extent cx="2033847" cy="1060132"/>
            <wp:effectExtent l="0" t="0" r="0" b="0"/>
            <wp:wrapSquare wrapText="bothSides" distT="0" distB="0" distL="0" distR="0"/>
            <wp:docPr id="3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2033847" cy="1060132"/>
                    </a:xfrm>
                    <a:prstGeom prst="rect">
                      <a:avLst/>
                    </a:prstGeom>
                    <a:ln/>
                  </pic:spPr>
                </pic:pic>
              </a:graphicData>
            </a:graphic>
          </wp:anchor>
        </w:drawing>
      </w:r>
    </w:p>
    <w:p w14:paraId="6CECD807" w14:textId="77777777" w:rsidR="001662E8" w:rsidRDefault="00000000">
      <w:pPr>
        <w:pBdr>
          <w:top w:val="nil"/>
          <w:left w:val="nil"/>
          <w:bottom w:val="nil"/>
          <w:right w:val="nil"/>
          <w:between w:val="nil"/>
        </w:pBdr>
        <w:rPr>
          <w:rFonts w:ascii="Times New Roman" w:eastAsia="Times New Roman" w:hAnsi="Times New Roman" w:cs="Times New Roman"/>
          <w:color w:val="000000"/>
          <w:sz w:val="20"/>
          <w:szCs w:val="20"/>
        </w:rPr>
      </w:pPr>
      <w:r>
        <w:rPr>
          <w:noProof/>
        </w:rPr>
        <w:drawing>
          <wp:anchor distT="0" distB="0" distL="0" distR="0" simplePos="0" relativeHeight="251659264" behindDoc="0" locked="0" layoutInCell="1" hidden="0" allowOverlap="1" wp14:anchorId="3E3A3200" wp14:editId="599CF454">
            <wp:simplePos x="0" y="0"/>
            <wp:positionH relativeFrom="column">
              <wp:posOffset>219075</wp:posOffset>
            </wp:positionH>
            <wp:positionV relativeFrom="paragraph">
              <wp:posOffset>73156</wp:posOffset>
            </wp:positionV>
            <wp:extent cx="2392069" cy="898207"/>
            <wp:effectExtent l="0" t="0" r="0" b="0"/>
            <wp:wrapSquare wrapText="bothSides" distT="0" distB="0" distL="0" distR="0"/>
            <wp:docPr id="34"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9"/>
                    <a:srcRect/>
                    <a:stretch>
                      <a:fillRect/>
                    </a:stretch>
                  </pic:blipFill>
                  <pic:spPr>
                    <a:xfrm>
                      <a:off x="0" y="0"/>
                      <a:ext cx="2392069" cy="898207"/>
                    </a:xfrm>
                    <a:prstGeom prst="rect">
                      <a:avLst/>
                    </a:prstGeom>
                    <a:ln/>
                  </pic:spPr>
                </pic:pic>
              </a:graphicData>
            </a:graphic>
          </wp:anchor>
        </w:drawing>
      </w:r>
    </w:p>
    <w:p w14:paraId="55288113" w14:textId="77777777" w:rsidR="001662E8" w:rsidRDefault="001662E8">
      <w:pPr>
        <w:pBdr>
          <w:top w:val="nil"/>
          <w:left w:val="nil"/>
          <w:bottom w:val="nil"/>
          <w:right w:val="nil"/>
          <w:between w:val="nil"/>
        </w:pBdr>
        <w:rPr>
          <w:rFonts w:ascii="Times New Roman" w:eastAsia="Times New Roman" w:hAnsi="Times New Roman" w:cs="Times New Roman"/>
          <w:color w:val="000000"/>
          <w:sz w:val="20"/>
          <w:szCs w:val="20"/>
        </w:rPr>
      </w:pPr>
    </w:p>
    <w:p w14:paraId="0DEC8B8C" w14:textId="77777777" w:rsidR="001662E8" w:rsidRDefault="001662E8">
      <w:pPr>
        <w:pBdr>
          <w:top w:val="nil"/>
          <w:left w:val="nil"/>
          <w:bottom w:val="nil"/>
          <w:right w:val="nil"/>
          <w:between w:val="nil"/>
        </w:pBdr>
        <w:spacing w:before="8"/>
        <w:rPr>
          <w:rFonts w:ascii="Times New Roman" w:eastAsia="Times New Roman" w:hAnsi="Times New Roman" w:cs="Times New Roman"/>
          <w:color w:val="000000"/>
          <w:sz w:val="11"/>
          <w:szCs w:val="11"/>
        </w:rPr>
      </w:pPr>
    </w:p>
    <w:p w14:paraId="46B244F0" w14:textId="77777777" w:rsidR="001662E8" w:rsidRDefault="00000000">
      <w:pPr>
        <w:tabs>
          <w:tab w:val="left" w:pos="5448"/>
        </w:tabs>
        <w:rPr>
          <w:rFonts w:ascii="Times New Roman" w:eastAsia="Times New Roman" w:hAnsi="Times New Roman" w:cs="Times New Roman"/>
          <w:sz w:val="20"/>
          <w:szCs w:val="20"/>
        </w:rPr>
      </w:pPr>
      <w:r>
        <w:rPr>
          <w:rFonts w:ascii="Times New Roman" w:eastAsia="Times New Roman" w:hAnsi="Times New Roman" w:cs="Times New Roman"/>
          <w:sz w:val="33"/>
          <w:szCs w:val="33"/>
          <w:vertAlign w:val="superscript"/>
        </w:rPr>
        <w:tab/>
      </w:r>
    </w:p>
    <w:p w14:paraId="400B852D" w14:textId="77777777" w:rsidR="001662E8" w:rsidRDefault="001662E8">
      <w:pPr>
        <w:pBdr>
          <w:top w:val="nil"/>
          <w:left w:val="nil"/>
          <w:bottom w:val="nil"/>
          <w:right w:val="nil"/>
          <w:between w:val="nil"/>
        </w:pBdr>
        <w:rPr>
          <w:rFonts w:ascii="Times New Roman" w:eastAsia="Times New Roman" w:hAnsi="Times New Roman" w:cs="Times New Roman"/>
          <w:color w:val="000000"/>
          <w:sz w:val="20"/>
          <w:szCs w:val="20"/>
        </w:rPr>
      </w:pPr>
    </w:p>
    <w:p w14:paraId="1500EEF6" w14:textId="77777777" w:rsidR="001662E8" w:rsidRDefault="001662E8">
      <w:pPr>
        <w:pBdr>
          <w:top w:val="nil"/>
          <w:left w:val="nil"/>
          <w:bottom w:val="nil"/>
          <w:right w:val="nil"/>
          <w:between w:val="nil"/>
        </w:pBdr>
        <w:rPr>
          <w:rFonts w:ascii="Times New Roman" w:eastAsia="Times New Roman" w:hAnsi="Times New Roman" w:cs="Times New Roman"/>
          <w:color w:val="000000"/>
          <w:sz w:val="25"/>
          <w:szCs w:val="25"/>
        </w:rPr>
      </w:pPr>
    </w:p>
    <w:p w14:paraId="5FDBFE26" w14:textId="77777777" w:rsidR="001662E8" w:rsidRDefault="001662E8">
      <w:pPr>
        <w:pBdr>
          <w:top w:val="nil"/>
          <w:left w:val="nil"/>
          <w:bottom w:val="nil"/>
          <w:right w:val="nil"/>
          <w:between w:val="nil"/>
        </w:pBdr>
        <w:rPr>
          <w:rFonts w:ascii="Times New Roman" w:eastAsia="Times New Roman" w:hAnsi="Times New Roman" w:cs="Times New Roman"/>
          <w:color w:val="000000"/>
          <w:sz w:val="20"/>
          <w:szCs w:val="20"/>
        </w:rPr>
      </w:pPr>
    </w:p>
    <w:p w14:paraId="15B1ED25" w14:textId="77777777" w:rsidR="001662E8" w:rsidRDefault="001662E8">
      <w:pPr>
        <w:pBdr>
          <w:top w:val="nil"/>
          <w:left w:val="nil"/>
          <w:bottom w:val="nil"/>
          <w:right w:val="nil"/>
          <w:between w:val="nil"/>
        </w:pBdr>
        <w:spacing w:before="9"/>
        <w:rPr>
          <w:rFonts w:ascii="Times New Roman" w:eastAsia="Times New Roman" w:hAnsi="Times New Roman" w:cs="Times New Roman"/>
          <w:color w:val="000000"/>
          <w:sz w:val="19"/>
          <w:szCs w:val="19"/>
        </w:rPr>
      </w:pPr>
    </w:p>
    <w:p w14:paraId="65E36926" w14:textId="77777777" w:rsidR="001662E8" w:rsidRDefault="00000000">
      <w:pPr>
        <w:spacing w:before="428" w:line="259" w:lineRule="auto"/>
        <w:ind w:right="-29"/>
        <w:jc w:val="center"/>
        <w:rPr>
          <w:color w:val="4472C3"/>
          <w:sz w:val="56"/>
          <w:szCs w:val="56"/>
        </w:rPr>
      </w:pPr>
      <w:r>
        <w:rPr>
          <w:noProof/>
        </w:rPr>
        <w:drawing>
          <wp:anchor distT="0" distB="0" distL="0" distR="0" simplePos="0" relativeHeight="251660288" behindDoc="0" locked="0" layoutInCell="1" hidden="0" allowOverlap="1" wp14:anchorId="75561B8B" wp14:editId="036BAC52">
            <wp:simplePos x="0" y="0"/>
            <wp:positionH relativeFrom="column">
              <wp:posOffset>1881188</wp:posOffset>
            </wp:positionH>
            <wp:positionV relativeFrom="paragraph">
              <wp:posOffset>204812</wp:posOffset>
            </wp:positionV>
            <wp:extent cx="2421146" cy="1425892"/>
            <wp:effectExtent l="0" t="0" r="0" b="0"/>
            <wp:wrapTopAndBottom distT="0" distB="0"/>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2421146" cy="1425892"/>
                    </a:xfrm>
                    <a:prstGeom prst="rect">
                      <a:avLst/>
                    </a:prstGeom>
                    <a:ln/>
                  </pic:spPr>
                </pic:pic>
              </a:graphicData>
            </a:graphic>
          </wp:anchor>
        </w:drawing>
      </w:r>
    </w:p>
    <w:p w14:paraId="6045C64C" w14:textId="77777777" w:rsidR="001662E8" w:rsidRDefault="001662E8">
      <w:pPr>
        <w:spacing w:before="428" w:line="259" w:lineRule="auto"/>
        <w:ind w:right="-29"/>
        <w:jc w:val="center"/>
        <w:rPr>
          <w:color w:val="4472C3"/>
          <w:sz w:val="56"/>
          <w:szCs w:val="56"/>
        </w:rPr>
      </w:pPr>
    </w:p>
    <w:p w14:paraId="6FD5363C" w14:textId="77777777" w:rsidR="001662E8" w:rsidRDefault="00000000">
      <w:pPr>
        <w:spacing w:before="428" w:line="259" w:lineRule="auto"/>
        <w:ind w:right="-29"/>
        <w:jc w:val="center"/>
        <w:rPr>
          <w:b/>
          <w:color w:val="3C78D8"/>
          <w:sz w:val="76"/>
          <w:szCs w:val="76"/>
        </w:rPr>
      </w:pPr>
      <w:r>
        <w:rPr>
          <w:b/>
          <w:color w:val="3C78D8"/>
          <w:sz w:val="76"/>
          <w:szCs w:val="76"/>
        </w:rPr>
        <w:t>SNELL’S LAW ACTIVITY</w:t>
      </w:r>
    </w:p>
    <w:p w14:paraId="618E99D3" w14:textId="77777777" w:rsidR="001662E8" w:rsidRDefault="00000000">
      <w:pPr>
        <w:spacing w:before="428" w:line="259" w:lineRule="auto"/>
        <w:ind w:right="-29"/>
        <w:jc w:val="center"/>
        <w:rPr>
          <w:b/>
          <w:color w:val="3C78D8"/>
          <w:sz w:val="40"/>
          <w:szCs w:val="40"/>
        </w:rPr>
        <w:sectPr w:rsidR="001662E8">
          <w:headerReference w:type="default" r:id="rId11"/>
          <w:footerReference w:type="default" r:id="rId12"/>
          <w:headerReference w:type="first" r:id="rId13"/>
          <w:footerReference w:type="first" r:id="rId14"/>
          <w:pgSz w:w="12240" w:h="15840"/>
          <w:pgMar w:top="2820" w:right="1240" w:bottom="1200" w:left="1240" w:header="609" w:footer="1009" w:gutter="0"/>
          <w:pgNumType w:start="1"/>
          <w:cols w:space="720"/>
        </w:sectPr>
      </w:pPr>
      <w:r>
        <w:rPr>
          <w:b/>
          <w:color w:val="3C78D8"/>
          <w:sz w:val="40"/>
          <w:szCs w:val="40"/>
        </w:rPr>
        <w:t>FOR THE VERIFICATION CONFIGURATION</w:t>
      </w:r>
    </w:p>
    <w:p w14:paraId="36B02193" w14:textId="77777777" w:rsidR="001662E8" w:rsidRDefault="001662E8">
      <w:pPr>
        <w:pBdr>
          <w:top w:val="nil"/>
          <w:left w:val="nil"/>
          <w:bottom w:val="nil"/>
          <w:right w:val="nil"/>
          <w:between w:val="nil"/>
        </w:pBdr>
        <w:spacing w:before="7"/>
        <w:rPr>
          <w:sz w:val="21"/>
          <w:szCs w:val="21"/>
        </w:rPr>
      </w:pPr>
    </w:p>
    <w:p w14:paraId="1E04C9CA" w14:textId="77777777" w:rsidR="001662E8" w:rsidRDefault="00000000">
      <w:pPr>
        <w:shd w:val="clear" w:color="auto" w:fill="60B059"/>
        <w:spacing w:before="9"/>
        <w:ind w:right="-29"/>
        <w:jc w:val="center"/>
        <w:rPr>
          <w:sz w:val="33"/>
          <w:szCs w:val="33"/>
        </w:rPr>
      </w:pPr>
      <w:r>
        <w:rPr>
          <w:b/>
          <w:color w:val="FFFFFF"/>
          <w:sz w:val="40"/>
          <w:szCs w:val="40"/>
          <w:shd w:val="clear" w:color="auto" w:fill="60B059"/>
        </w:rPr>
        <w:t>Index</w:t>
      </w:r>
    </w:p>
    <w:p w14:paraId="38BE0581" w14:textId="77777777" w:rsidR="001662E8" w:rsidRDefault="001662E8">
      <w:pPr>
        <w:rPr>
          <w:b/>
          <w:sz w:val="21"/>
          <w:szCs w:val="21"/>
        </w:rPr>
      </w:pPr>
    </w:p>
    <w:sdt>
      <w:sdtPr>
        <w:id w:val="-527949257"/>
        <w:docPartObj>
          <w:docPartGallery w:val="Table of Contents"/>
          <w:docPartUnique/>
        </w:docPartObj>
      </w:sdtPr>
      <w:sdtContent>
        <w:p w14:paraId="6CE5E566" w14:textId="77777777" w:rsidR="001662E8" w:rsidRDefault="00000000">
          <w:pPr>
            <w:tabs>
              <w:tab w:val="right" w:pos="9760"/>
            </w:tabs>
            <w:spacing w:before="80"/>
            <w:rPr>
              <w:color w:val="4A86E8"/>
            </w:rPr>
          </w:pPr>
          <w:r>
            <w:fldChar w:fldCharType="begin"/>
          </w:r>
          <w:r>
            <w:instrText xml:space="preserve"> TOC \h \u \z </w:instrText>
          </w:r>
          <w:r>
            <w:fldChar w:fldCharType="separate"/>
          </w:r>
          <w:hyperlink w:anchor="_heading=h.90mk3w3vy6c6">
            <w:r w:rsidRPr="00CC6DD9">
              <w:rPr>
                <w:b/>
                <w:color w:val="4A86E8"/>
                <w:sz w:val="24"/>
                <w:szCs w:val="24"/>
              </w:rPr>
              <w:t>Introduction</w:t>
            </w:r>
          </w:hyperlink>
          <w:r>
            <w:rPr>
              <w:b/>
              <w:color w:val="4A86E8"/>
            </w:rPr>
            <w:tab/>
          </w:r>
          <w:r>
            <w:fldChar w:fldCharType="begin"/>
          </w:r>
          <w:r>
            <w:instrText xml:space="preserve"> PAGEREF _heading=h.90mk3w3vy6c6 \h </w:instrText>
          </w:r>
          <w:r>
            <w:fldChar w:fldCharType="separate"/>
          </w:r>
          <w:r>
            <w:rPr>
              <w:b/>
              <w:color w:val="4A86E8"/>
            </w:rPr>
            <w:t>3</w:t>
          </w:r>
          <w:r>
            <w:fldChar w:fldCharType="end"/>
          </w:r>
        </w:p>
        <w:p w14:paraId="4A9E7B75" w14:textId="77777777" w:rsidR="001662E8" w:rsidRPr="00CC6DD9" w:rsidRDefault="00000000">
          <w:pPr>
            <w:tabs>
              <w:tab w:val="right" w:pos="9760"/>
            </w:tabs>
            <w:spacing w:before="200"/>
            <w:rPr>
              <w:b/>
              <w:bCs/>
              <w:color w:val="4A86E8"/>
              <w:sz w:val="24"/>
              <w:szCs w:val="24"/>
            </w:rPr>
          </w:pPr>
          <w:hyperlink w:anchor="_heading=h.rlie5tufvom3">
            <w:r w:rsidRPr="00CC6DD9">
              <w:rPr>
                <w:b/>
                <w:bCs/>
                <w:color w:val="4A86E8"/>
                <w:sz w:val="24"/>
                <w:szCs w:val="24"/>
              </w:rPr>
              <w:t>Objectives</w:t>
            </w:r>
          </w:hyperlink>
          <w:r w:rsidRPr="00CC6DD9">
            <w:rPr>
              <w:b/>
              <w:bCs/>
              <w:color w:val="4A86E8"/>
              <w:sz w:val="24"/>
              <w:szCs w:val="24"/>
            </w:rPr>
            <w:tab/>
          </w:r>
          <w:r w:rsidRPr="00CC6DD9">
            <w:rPr>
              <w:b/>
              <w:bCs/>
              <w:sz w:val="24"/>
              <w:szCs w:val="24"/>
            </w:rPr>
            <w:fldChar w:fldCharType="begin"/>
          </w:r>
          <w:r w:rsidRPr="00CC6DD9">
            <w:rPr>
              <w:b/>
              <w:bCs/>
              <w:sz w:val="24"/>
              <w:szCs w:val="24"/>
            </w:rPr>
            <w:instrText xml:space="preserve"> PAGEREF _heading=h.rlie5tufvom3 \h </w:instrText>
          </w:r>
          <w:r w:rsidRPr="00CC6DD9">
            <w:rPr>
              <w:b/>
              <w:bCs/>
              <w:sz w:val="24"/>
              <w:szCs w:val="24"/>
            </w:rPr>
          </w:r>
          <w:r w:rsidRPr="00CC6DD9">
            <w:rPr>
              <w:b/>
              <w:bCs/>
              <w:sz w:val="24"/>
              <w:szCs w:val="24"/>
            </w:rPr>
            <w:fldChar w:fldCharType="separate"/>
          </w:r>
          <w:r w:rsidRPr="00CC6DD9">
            <w:rPr>
              <w:b/>
              <w:bCs/>
              <w:color w:val="4A86E8"/>
              <w:sz w:val="24"/>
              <w:szCs w:val="24"/>
            </w:rPr>
            <w:t>3</w:t>
          </w:r>
          <w:r w:rsidRPr="00CC6DD9">
            <w:rPr>
              <w:b/>
              <w:bCs/>
              <w:sz w:val="24"/>
              <w:szCs w:val="24"/>
            </w:rPr>
            <w:fldChar w:fldCharType="end"/>
          </w:r>
        </w:p>
        <w:p w14:paraId="3CF305A8" w14:textId="77777777" w:rsidR="001662E8" w:rsidRPr="00CC6DD9" w:rsidRDefault="00000000">
          <w:pPr>
            <w:tabs>
              <w:tab w:val="right" w:pos="9760"/>
            </w:tabs>
            <w:spacing w:before="200"/>
            <w:rPr>
              <w:b/>
              <w:bCs/>
              <w:color w:val="4A86E8"/>
              <w:sz w:val="24"/>
              <w:szCs w:val="24"/>
            </w:rPr>
          </w:pPr>
          <w:hyperlink w:anchor="_heading=h.246rg016772w">
            <w:r w:rsidRPr="00CC6DD9">
              <w:rPr>
                <w:b/>
                <w:bCs/>
                <w:color w:val="4A86E8"/>
                <w:sz w:val="24"/>
                <w:szCs w:val="24"/>
              </w:rPr>
              <w:t>Educational stage and duration</w:t>
            </w:r>
          </w:hyperlink>
          <w:r w:rsidRPr="00CC6DD9">
            <w:rPr>
              <w:b/>
              <w:bCs/>
              <w:color w:val="4A86E8"/>
              <w:sz w:val="24"/>
              <w:szCs w:val="24"/>
            </w:rPr>
            <w:tab/>
          </w:r>
          <w:r w:rsidRPr="00CC6DD9">
            <w:rPr>
              <w:b/>
              <w:bCs/>
              <w:sz w:val="24"/>
              <w:szCs w:val="24"/>
            </w:rPr>
            <w:fldChar w:fldCharType="begin"/>
          </w:r>
          <w:r w:rsidRPr="00CC6DD9">
            <w:rPr>
              <w:b/>
              <w:bCs/>
              <w:sz w:val="24"/>
              <w:szCs w:val="24"/>
            </w:rPr>
            <w:instrText xml:space="preserve"> PAGEREF _heading=h.246rg016772w \h </w:instrText>
          </w:r>
          <w:r w:rsidRPr="00CC6DD9">
            <w:rPr>
              <w:b/>
              <w:bCs/>
              <w:sz w:val="24"/>
              <w:szCs w:val="24"/>
            </w:rPr>
          </w:r>
          <w:r w:rsidRPr="00CC6DD9">
            <w:rPr>
              <w:b/>
              <w:bCs/>
              <w:sz w:val="24"/>
              <w:szCs w:val="24"/>
            </w:rPr>
            <w:fldChar w:fldCharType="separate"/>
          </w:r>
          <w:r w:rsidRPr="00CC6DD9">
            <w:rPr>
              <w:b/>
              <w:bCs/>
              <w:color w:val="4A86E8"/>
              <w:sz w:val="24"/>
              <w:szCs w:val="24"/>
            </w:rPr>
            <w:t>3</w:t>
          </w:r>
          <w:r w:rsidRPr="00CC6DD9">
            <w:rPr>
              <w:b/>
              <w:bCs/>
              <w:sz w:val="24"/>
              <w:szCs w:val="24"/>
            </w:rPr>
            <w:fldChar w:fldCharType="end"/>
          </w:r>
        </w:p>
        <w:p w14:paraId="522CC2D1" w14:textId="77777777" w:rsidR="001662E8" w:rsidRPr="00CC6DD9" w:rsidRDefault="00000000">
          <w:pPr>
            <w:tabs>
              <w:tab w:val="right" w:pos="9760"/>
            </w:tabs>
            <w:spacing w:before="200"/>
            <w:rPr>
              <w:b/>
              <w:bCs/>
              <w:color w:val="4A86E8"/>
              <w:sz w:val="24"/>
              <w:szCs w:val="24"/>
            </w:rPr>
          </w:pPr>
          <w:hyperlink w:anchor="_heading=h.yce3xstku0i">
            <w:r w:rsidRPr="00CC6DD9">
              <w:rPr>
                <w:b/>
                <w:bCs/>
                <w:color w:val="4A86E8"/>
                <w:sz w:val="24"/>
                <w:szCs w:val="24"/>
              </w:rPr>
              <w:t>Pre-requisites</w:t>
            </w:r>
          </w:hyperlink>
          <w:r w:rsidRPr="00CC6DD9">
            <w:rPr>
              <w:b/>
              <w:bCs/>
              <w:color w:val="4A86E8"/>
              <w:sz w:val="24"/>
              <w:szCs w:val="24"/>
            </w:rPr>
            <w:tab/>
          </w:r>
          <w:r w:rsidRPr="00CC6DD9">
            <w:rPr>
              <w:b/>
              <w:bCs/>
              <w:sz w:val="24"/>
              <w:szCs w:val="24"/>
            </w:rPr>
            <w:fldChar w:fldCharType="begin"/>
          </w:r>
          <w:r w:rsidRPr="00CC6DD9">
            <w:rPr>
              <w:b/>
              <w:bCs/>
              <w:sz w:val="24"/>
              <w:szCs w:val="24"/>
            </w:rPr>
            <w:instrText xml:space="preserve"> PAGEREF _heading=h.yce3xstku0i \h </w:instrText>
          </w:r>
          <w:r w:rsidRPr="00CC6DD9">
            <w:rPr>
              <w:b/>
              <w:bCs/>
              <w:sz w:val="24"/>
              <w:szCs w:val="24"/>
            </w:rPr>
          </w:r>
          <w:r w:rsidRPr="00CC6DD9">
            <w:rPr>
              <w:b/>
              <w:bCs/>
              <w:sz w:val="24"/>
              <w:szCs w:val="24"/>
            </w:rPr>
            <w:fldChar w:fldCharType="separate"/>
          </w:r>
          <w:r w:rsidRPr="00CC6DD9">
            <w:rPr>
              <w:b/>
              <w:bCs/>
              <w:color w:val="4A86E8"/>
              <w:sz w:val="24"/>
              <w:szCs w:val="24"/>
            </w:rPr>
            <w:t>3</w:t>
          </w:r>
          <w:r w:rsidRPr="00CC6DD9">
            <w:rPr>
              <w:b/>
              <w:bCs/>
              <w:sz w:val="24"/>
              <w:szCs w:val="24"/>
            </w:rPr>
            <w:fldChar w:fldCharType="end"/>
          </w:r>
        </w:p>
        <w:p w14:paraId="1A3A9C07" w14:textId="77777777" w:rsidR="001662E8" w:rsidRPr="00CC6DD9" w:rsidRDefault="00000000">
          <w:pPr>
            <w:tabs>
              <w:tab w:val="right" w:pos="9760"/>
            </w:tabs>
            <w:spacing w:before="200"/>
            <w:rPr>
              <w:b/>
              <w:bCs/>
              <w:color w:val="4A86E8"/>
              <w:sz w:val="24"/>
              <w:szCs w:val="24"/>
            </w:rPr>
          </w:pPr>
          <w:hyperlink w:anchor="_heading=h.2vy43gjof7x7">
            <w:r w:rsidRPr="00CC6DD9">
              <w:rPr>
                <w:b/>
                <w:bCs/>
                <w:color w:val="4A86E8"/>
                <w:sz w:val="24"/>
                <w:szCs w:val="24"/>
              </w:rPr>
              <w:t>Theory</w:t>
            </w:r>
          </w:hyperlink>
          <w:r w:rsidRPr="00CC6DD9">
            <w:rPr>
              <w:b/>
              <w:bCs/>
              <w:color w:val="4A86E8"/>
              <w:sz w:val="24"/>
              <w:szCs w:val="24"/>
            </w:rPr>
            <w:tab/>
          </w:r>
          <w:r w:rsidRPr="00CC6DD9">
            <w:rPr>
              <w:b/>
              <w:bCs/>
              <w:sz w:val="24"/>
              <w:szCs w:val="24"/>
            </w:rPr>
            <w:fldChar w:fldCharType="begin"/>
          </w:r>
          <w:r w:rsidRPr="00CC6DD9">
            <w:rPr>
              <w:b/>
              <w:bCs/>
              <w:sz w:val="24"/>
              <w:szCs w:val="24"/>
            </w:rPr>
            <w:instrText xml:space="preserve"> PAGEREF _heading=h.2vy43gjof7x7 \h </w:instrText>
          </w:r>
          <w:r w:rsidRPr="00CC6DD9">
            <w:rPr>
              <w:b/>
              <w:bCs/>
              <w:sz w:val="24"/>
              <w:szCs w:val="24"/>
            </w:rPr>
          </w:r>
          <w:r w:rsidRPr="00CC6DD9">
            <w:rPr>
              <w:b/>
              <w:bCs/>
              <w:sz w:val="24"/>
              <w:szCs w:val="24"/>
            </w:rPr>
            <w:fldChar w:fldCharType="separate"/>
          </w:r>
          <w:r w:rsidRPr="00CC6DD9">
            <w:rPr>
              <w:b/>
              <w:bCs/>
              <w:color w:val="4A86E8"/>
              <w:sz w:val="24"/>
              <w:szCs w:val="24"/>
            </w:rPr>
            <w:t>4</w:t>
          </w:r>
          <w:r w:rsidRPr="00CC6DD9">
            <w:rPr>
              <w:b/>
              <w:bCs/>
              <w:sz w:val="24"/>
              <w:szCs w:val="24"/>
            </w:rPr>
            <w:fldChar w:fldCharType="end"/>
          </w:r>
        </w:p>
        <w:p w14:paraId="558072B0" w14:textId="77777777" w:rsidR="001662E8" w:rsidRPr="00CC6DD9" w:rsidRDefault="00000000">
          <w:pPr>
            <w:tabs>
              <w:tab w:val="right" w:pos="9760"/>
            </w:tabs>
            <w:spacing w:before="200"/>
            <w:rPr>
              <w:b/>
              <w:bCs/>
              <w:color w:val="4A86E8"/>
              <w:sz w:val="24"/>
              <w:szCs w:val="24"/>
            </w:rPr>
          </w:pPr>
          <w:hyperlink w:anchor="_heading=h.dbjlroa2hm21">
            <w:r w:rsidRPr="00CC6DD9">
              <w:rPr>
                <w:b/>
                <w:bCs/>
                <w:color w:val="4A86E8"/>
                <w:sz w:val="24"/>
                <w:szCs w:val="24"/>
              </w:rPr>
              <w:t>Procedure</w:t>
            </w:r>
          </w:hyperlink>
          <w:r w:rsidRPr="00CC6DD9">
            <w:rPr>
              <w:b/>
              <w:bCs/>
              <w:color w:val="4A86E8"/>
              <w:sz w:val="24"/>
              <w:szCs w:val="24"/>
            </w:rPr>
            <w:tab/>
          </w:r>
          <w:r w:rsidRPr="00CC6DD9">
            <w:rPr>
              <w:b/>
              <w:bCs/>
              <w:sz w:val="24"/>
              <w:szCs w:val="24"/>
            </w:rPr>
            <w:fldChar w:fldCharType="begin"/>
          </w:r>
          <w:r w:rsidRPr="00CC6DD9">
            <w:rPr>
              <w:b/>
              <w:bCs/>
              <w:sz w:val="24"/>
              <w:szCs w:val="24"/>
            </w:rPr>
            <w:instrText xml:space="preserve"> PAGEREF _heading=h.dbjlroa2hm21 \h </w:instrText>
          </w:r>
          <w:r w:rsidRPr="00CC6DD9">
            <w:rPr>
              <w:b/>
              <w:bCs/>
              <w:sz w:val="24"/>
              <w:szCs w:val="24"/>
            </w:rPr>
          </w:r>
          <w:r w:rsidRPr="00CC6DD9">
            <w:rPr>
              <w:b/>
              <w:bCs/>
              <w:sz w:val="24"/>
              <w:szCs w:val="24"/>
            </w:rPr>
            <w:fldChar w:fldCharType="separate"/>
          </w:r>
          <w:r w:rsidRPr="00CC6DD9">
            <w:rPr>
              <w:b/>
              <w:bCs/>
              <w:color w:val="4A86E8"/>
              <w:sz w:val="24"/>
              <w:szCs w:val="24"/>
            </w:rPr>
            <w:t>5</w:t>
          </w:r>
          <w:r w:rsidRPr="00CC6DD9">
            <w:rPr>
              <w:b/>
              <w:bCs/>
              <w:sz w:val="24"/>
              <w:szCs w:val="24"/>
            </w:rPr>
            <w:fldChar w:fldCharType="end"/>
          </w:r>
        </w:p>
        <w:p w14:paraId="3BBCA1FB" w14:textId="77777777" w:rsidR="001662E8" w:rsidRDefault="00000000">
          <w:pPr>
            <w:tabs>
              <w:tab w:val="right" w:pos="9760"/>
            </w:tabs>
            <w:spacing w:before="200" w:after="80"/>
            <w:rPr>
              <w:b/>
              <w:color w:val="4A86E8"/>
              <w:sz w:val="24"/>
              <w:szCs w:val="24"/>
            </w:rPr>
          </w:pPr>
          <w:hyperlink w:anchor="_heading=h.yq94h3fhsgcb">
            <w:r w:rsidRPr="00CC6DD9">
              <w:rPr>
                <w:b/>
                <w:bCs/>
                <w:color w:val="4A86E8"/>
                <w:sz w:val="24"/>
                <w:szCs w:val="24"/>
              </w:rPr>
              <w:t>Questions</w:t>
            </w:r>
          </w:hyperlink>
          <w:r>
            <w:rPr>
              <w:b/>
              <w:color w:val="4A86E8"/>
              <w:sz w:val="24"/>
              <w:szCs w:val="24"/>
            </w:rPr>
            <w:tab/>
          </w:r>
          <w:r>
            <w:fldChar w:fldCharType="begin"/>
          </w:r>
          <w:r>
            <w:instrText xml:space="preserve"> PAGEREF _heading=h.yq94h3fhsgcb \h </w:instrText>
          </w:r>
          <w:r>
            <w:fldChar w:fldCharType="separate"/>
          </w:r>
          <w:r>
            <w:rPr>
              <w:b/>
              <w:color w:val="4A86E8"/>
              <w:sz w:val="24"/>
              <w:szCs w:val="24"/>
            </w:rPr>
            <w:t>7</w:t>
          </w:r>
          <w:r>
            <w:fldChar w:fldCharType="end"/>
          </w:r>
          <w:r>
            <w:fldChar w:fldCharType="end"/>
          </w:r>
        </w:p>
      </w:sdtContent>
    </w:sdt>
    <w:p w14:paraId="4E9EDE11" w14:textId="77777777" w:rsidR="001662E8" w:rsidRDefault="001662E8"/>
    <w:p w14:paraId="3FBA21BF" w14:textId="77777777" w:rsidR="001662E8" w:rsidRDefault="001662E8"/>
    <w:p w14:paraId="62AD619E" w14:textId="77777777" w:rsidR="001662E8" w:rsidRDefault="001662E8">
      <w:pPr>
        <w:sectPr w:rsidR="001662E8">
          <w:pgSz w:w="12240" w:h="15840"/>
          <w:pgMar w:top="1700" w:right="1240" w:bottom="1200" w:left="1240" w:header="609" w:footer="1009" w:gutter="0"/>
          <w:cols w:space="720"/>
        </w:sectPr>
      </w:pPr>
    </w:p>
    <w:p w14:paraId="3086E44F" w14:textId="77777777" w:rsidR="001662E8" w:rsidRDefault="00000000">
      <w:pPr>
        <w:pStyle w:val="Ttulo1"/>
        <w:shd w:val="clear" w:color="auto" w:fill="60B059"/>
        <w:spacing w:before="9"/>
        <w:ind w:left="0" w:right="-29"/>
        <w:jc w:val="center"/>
        <w:rPr>
          <w:rFonts w:ascii="Calibri" w:eastAsia="Calibri" w:hAnsi="Calibri" w:cs="Calibri"/>
          <w:color w:val="FFFFFF"/>
          <w:sz w:val="40"/>
          <w:szCs w:val="40"/>
        </w:rPr>
      </w:pPr>
      <w:bookmarkStart w:id="0" w:name="_heading=h.90mk3w3vy6c6" w:colFirst="0" w:colLast="0"/>
      <w:bookmarkEnd w:id="0"/>
      <w:r>
        <w:rPr>
          <w:rFonts w:ascii="Calibri" w:eastAsia="Calibri" w:hAnsi="Calibri" w:cs="Calibri"/>
          <w:color w:val="FFFFFF"/>
          <w:sz w:val="40"/>
          <w:szCs w:val="40"/>
        </w:rPr>
        <w:lastRenderedPageBreak/>
        <w:t>Introduction</w:t>
      </w:r>
    </w:p>
    <w:p w14:paraId="41F1727B" w14:textId="77777777" w:rsidR="001662E8" w:rsidRDefault="001662E8">
      <w:pPr>
        <w:pBdr>
          <w:top w:val="nil"/>
          <w:left w:val="nil"/>
          <w:bottom w:val="nil"/>
          <w:right w:val="nil"/>
          <w:between w:val="nil"/>
        </w:pBdr>
        <w:spacing w:before="9"/>
        <w:rPr>
          <w:b/>
          <w:sz w:val="25"/>
          <w:szCs w:val="25"/>
        </w:rPr>
      </w:pPr>
    </w:p>
    <w:p w14:paraId="66C1B2F8" w14:textId="77777777" w:rsidR="001662E8" w:rsidRDefault="00000000">
      <w:pPr>
        <w:pBdr>
          <w:top w:val="nil"/>
          <w:left w:val="nil"/>
          <w:bottom w:val="nil"/>
          <w:right w:val="nil"/>
          <w:between w:val="nil"/>
        </w:pBdr>
        <w:spacing w:before="9"/>
        <w:jc w:val="both"/>
        <w:rPr>
          <w:sz w:val="24"/>
          <w:szCs w:val="24"/>
        </w:rPr>
      </w:pPr>
      <w:r>
        <w:rPr>
          <w:sz w:val="24"/>
          <w:szCs w:val="24"/>
        </w:rPr>
        <w:t>This activity consists of an initial experimental exercise and some practical exercises to discuss the results. This version includes a small activity that requires the verification configuration. The students will be able to verify their results with it.</w:t>
      </w:r>
    </w:p>
    <w:p w14:paraId="2FFBCF94" w14:textId="77777777" w:rsidR="001662E8" w:rsidRDefault="001662E8">
      <w:pPr>
        <w:pBdr>
          <w:top w:val="nil"/>
          <w:left w:val="nil"/>
          <w:bottom w:val="nil"/>
          <w:right w:val="nil"/>
          <w:between w:val="nil"/>
        </w:pBdr>
        <w:spacing w:before="9"/>
        <w:rPr>
          <w:sz w:val="24"/>
          <w:szCs w:val="24"/>
        </w:rPr>
      </w:pPr>
    </w:p>
    <w:p w14:paraId="6A57216D" w14:textId="77777777" w:rsidR="001662E8" w:rsidRDefault="001662E8">
      <w:pPr>
        <w:pBdr>
          <w:top w:val="nil"/>
          <w:left w:val="nil"/>
          <w:bottom w:val="nil"/>
          <w:right w:val="nil"/>
          <w:between w:val="nil"/>
        </w:pBdr>
        <w:spacing w:before="9"/>
        <w:rPr>
          <w:b/>
          <w:sz w:val="25"/>
          <w:szCs w:val="25"/>
        </w:rPr>
      </w:pPr>
    </w:p>
    <w:p w14:paraId="2BAA496F" w14:textId="77777777" w:rsidR="001662E8" w:rsidRDefault="00000000">
      <w:pPr>
        <w:pStyle w:val="Ttulo1"/>
        <w:shd w:val="clear" w:color="auto" w:fill="60B059"/>
        <w:spacing w:before="9"/>
        <w:ind w:left="0" w:right="-29"/>
        <w:jc w:val="center"/>
        <w:rPr>
          <w:rFonts w:ascii="Calibri" w:eastAsia="Calibri" w:hAnsi="Calibri" w:cs="Calibri"/>
          <w:color w:val="FFFFFF"/>
          <w:sz w:val="40"/>
          <w:szCs w:val="40"/>
        </w:rPr>
      </w:pPr>
      <w:bookmarkStart w:id="1" w:name="_heading=h.rlie5tufvom3" w:colFirst="0" w:colLast="0"/>
      <w:bookmarkEnd w:id="1"/>
      <w:r>
        <w:rPr>
          <w:rFonts w:ascii="Calibri" w:eastAsia="Calibri" w:hAnsi="Calibri" w:cs="Calibri"/>
          <w:color w:val="FFFFFF"/>
          <w:sz w:val="40"/>
          <w:szCs w:val="40"/>
        </w:rPr>
        <w:t>Objectives</w:t>
      </w:r>
    </w:p>
    <w:p w14:paraId="3ED00450" w14:textId="77777777" w:rsidR="001662E8" w:rsidRDefault="001662E8"/>
    <w:p w14:paraId="4D42347F" w14:textId="77777777" w:rsidR="001662E8" w:rsidRDefault="00000000">
      <w:pPr>
        <w:numPr>
          <w:ilvl w:val="0"/>
          <w:numId w:val="2"/>
        </w:numPr>
        <w:spacing w:line="360" w:lineRule="auto"/>
        <w:jc w:val="both"/>
        <w:rPr>
          <w:sz w:val="24"/>
          <w:szCs w:val="24"/>
        </w:rPr>
      </w:pPr>
      <w:r>
        <w:rPr>
          <w:sz w:val="24"/>
          <w:szCs w:val="24"/>
        </w:rPr>
        <w:t>Study Snell’s law by measuring incidence and refraction angles.</w:t>
      </w:r>
    </w:p>
    <w:p w14:paraId="7FE4D841" w14:textId="77777777" w:rsidR="001662E8" w:rsidRDefault="00000000">
      <w:pPr>
        <w:numPr>
          <w:ilvl w:val="0"/>
          <w:numId w:val="2"/>
        </w:numPr>
        <w:spacing w:line="360" w:lineRule="auto"/>
        <w:jc w:val="both"/>
        <w:rPr>
          <w:sz w:val="24"/>
          <w:szCs w:val="24"/>
        </w:rPr>
      </w:pPr>
      <w:r>
        <w:rPr>
          <w:sz w:val="24"/>
          <w:szCs w:val="24"/>
        </w:rPr>
        <w:t>Learn to characterize materials by the refraction of light:</w:t>
      </w:r>
    </w:p>
    <w:p w14:paraId="094939F1" w14:textId="77777777" w:rsidR="001662E8" w:rsidRDefault="00000000">
      <w:pPr>
        <w:numPr>
          <w:ilvl w:val="1"/>
          <w:numId w:val="2"/>
        </w:numPr>
        <w:spacing w:line="360" w:lineRule="auto"/>
        <w:jc w:val="both"/>
        <w:rPr>
          <w:sz w:val="24"/>
          <w:szCs w:val="24"/>
        </w:rPr>
      </w:pPr>
      <w:r>
        <w:rPr>
          <w:sz w:val="24"/>
          <w:szCs w:val="24"/>
        </w:rPr>
        <w:t>Calculate the refraction index of a material.</w:t>
      </w:r>
    </w:p>
    <w:p w14:paraId="59407DA2" w14:textId="77777777" w:rsidR="001662E8" w:rsidRDefault="00000000">
      <w:pPr>
        <w:numPr>
          <w:ilvl w:val="1"/>
          <w:numId w:val="2"/>
        </w:numPr>
        <w:spacing w:line="360" w:lineRule="auto"/>
        <w:jc w:val="both"/>
        <w:rPr>
          <w:sz w:val="24"/>
          <w:szCs w:val="24"/>
        </w:rPr>
      </w:pPr>
      <w:r>
        <w:rPr>
          <w:sz w:val="24"/>
          <w:szCs w:val="24"/>
        </w:rPr>
        <w:t>Identify a material by its refractive index.</w:t>
      </w:r>
    </w:p>
    <w:p w14:paraId="1A209AB4" w14:textId="77777777" w:rsidR="001662E8" w:rsidRDefault="00000000">
      <w:pPr>
        <w:numPr>
          <w:ilvl w:val="0"/>
          <w:numId w:val="2"/>
        </w:numPr>
        <w:spacing w:line="360" w:lineRule="auto"/>
        <w:jc w:val="both"/>
        <w:rPr>
          <w:sz w:val="24"/>
          <w:szCs w:val="24"/>
        </w:rPr>
      </w:pPr>
      <w:r>
        <w:rPr>
          <w:sz w:val="24"/>
          <w:szCs w:val="24"/>
        </w:rPr>
        <w:t>Learn to use previous results to make new predictions.</w:t>
      </w:r>
    </w:p>
    <w:p w14:paraId="6FDB9F9D" w14:textId="77777777" w:rsidR="001662E8" w:rsidRDefault="00000000">
      <w:pPr>
        <w:numPr>
          <w:ilvl w:val="0"/>
          <w:numId w:val="2"/>
        </w:numPr>
        <w:spacing w:line="360" w:lineRule="auto"/>
        <w:jc w:val="both"/>
        <w:rPr>
          <w:sz w:val="24"/>
          <w:szCs w:val="24"/>
        </w:rPr>
      </w:pPr>
      <w:r>
        <w:rPr>
          <w:sz w:val="24"/>
          <w:szCs w:val="24"/>
        </w:rPr>
        <w:t>Introduce the student to remote experimentation.</w:t>
      </w:r>
    </w:p>
    <w:p w14:paraId="57873B07" w14:textId="77777777" w:rsidR="001662E8" w:rsidRDefault="001662E8">
      <w:pPr>
        <w:ind w:left="720"/>
        <w:rPr>
          <w:sz w:val="24"/>
          <w:szCs w:val="24"/>
        </w:rPr>
      </w:pPr>
    </w:p>
    <w:p w14:paraId="79F05215" w14:textId="77777777" w:rsidR="001662E8" w:rsidRDefault="001662E8"/>
    <w:p w14:paraId="1389E7F7" w14:textId="77777777" w:rsidR="001662E8" w:rsidRDefault="00000000">
      <w:pPr>
        <w:pStyle w:val="Ttulo1"/>
        <w:shd w:val="clear" w:color="auto" w:fill="60B059"/>
        <w:spacing w:before="9"/>
        <w:ind w:left="0" w:right="-29"/>
        <w:jc w:val="center"/>
        <w:rPr>
          <w:rFonts w:ascii="Calibri" w:eastAsia="Calibri" w:hAnsi="Calibri" w:cs="Calibri"/>
          <w:color w:val="FFFFFF"/>
          <w:sz w:val="40"/>
          <w:szCs w:val="40"/>
        </w:rPr>
      </w:pPr>
      <w:bookmarkStart w:id="2" w:name="_heading=h.246rg016772w" w:colFirst="0" w:colLast="0"/>
      <w:bookmarkEnd w:id="2"/>
      <w:r>
        <w:rPr>
          <w:rFonts w:ascii="Calibri" w:eastAsia="Calibri" w:hAnsi="Calibri" w:cs="Calibri"/>
          <w:color w:val="FFFFFF"/>
          <w:sz w:val="40"/>
          <w:szCs w:val="40"/>
        </w:rPr>
        <w:t>Educational stage and duration</w:t>
      </w:r>
    </w:p>
    <w:p w14:paraId="2C94BDC8" w14:textId="77777777" w:rsidR="001662E8" w:rsidRDefault="001662E8"/>
    <w:p w14:paraId="61416D55" w14:textId="77777777" w:rsidR="001662E8" w:rsidRDefault="00000000">
      <w:pPr>
        <w:jc w:val="both"/>
        <w:rPr>
          <w:sz w:val="24"/>
          <w:szCs w:val="24"/>
        </w:rPr>
      </w:pPr>
      <w:r>
        <w:rPr>
          <w:sz w:val="24"/>
          <w:szCs w:val="24"/>
        </w:rPr>
        <w:t xml:space="preserve">This activity can be carried out by any student who has had an introductory course to optics and Snell’s Law (High School, Level A, </w:t>
      </w:r>
      <w:proofErr w:type="gramStart"/>
      <w:r>
        <w:rPr>
          <w:sz w:val="24"/>
          <w:szCs w:val="24"/>
        </w:rPr>
        <w:t>Bachelor</w:t>
      </w:r>
      <w:proofErr w:type="gramEnd"/>
      <w:r>
        <w:rPr>
          <w:sz w:val="24"/>
          <w:szCs w:val="24"/>
        </w:rPr>
        <w:t xml:space="preserve"> or University students). It can be easily finished in a single session of around 60 minutes if the student has read and understood the document before starting the session and knows what to do. Even if the student cannot finish everything in class, </w:t>
      </w:r>
      <w:proofErr w:type="gramStart"/>
      <w:r>
        <w:rPr>
          <w:sz w:val="24"/>
          <w:szCs w:val="24"/>
        </w:rPr>
        <w:t>as long as</w:t>
      </w:r>
      <w:proofErr w:type="gramEnd"/>
      <w:r>
        <w:rPr>
          <w:sz w:val="24"/>
          <w:szCs w:val="24"/>
        </w:rPr>
        <w:t xml:space="preserve"> the </w:t>
      </w:r>
      <w:r>
        <w:rPr>
          <w:i/>
          <w:sz w:val="24"/>
          <w:szCs w:val="24"/>
        </w:rPr>
        <w:t>Procedure</w:t>
      </w:r>
      <w:r>
        <w:rPr>
          <w:sz w:val="24"/>
          <w:szCs w:val="24"/>
        </w:rPr>
        <w:t xml:space="preserve"> section is finished the last </w:t>
      </w:r>
      <w:r>
        <w:rPr>
          <w:i/>
          <w:sz w:val="24"/>
          <w:szCs w:val="24"/>
        </w:rPr>
        <w:t>Questions</w:t>
      </w:r>
      <w:r>
        <w:rPr>
          <w:sz w:val="24"/>
          <w:szCs w:val="24"/>
        </w:rPr>
        <w:t xml:space="preserve"> section can be done as homework since it does not require any new lab measurement.</w:t>
      </w:r>
    </w:p>
    <w:p w14:paraId="260C4141" w14:textId="77777777" w:rsidR="001662E8" w:rsidRDefault="001662E8">
      <w:pPr>
        <w:rPr>
          <w:sz w:val="24"/>
          <w:szCs w:val="24"/>
        </w:rPr>
      </w:pPr>
    </w:p>
    <w:p w14:paraId="3F301941" w14:textId="77777777" w:rsidR="001662E8" w:rsidRDefault="001662E8">
      <w:pPr>
        <w:rPr>
          <w:sz w:val="24"/>
          <w:szCs w:val="24"/>
        </w:rPr>
      </w:pPr>
    </w:p>
    <w:p w14:paraId="3345A6C2" w14:textId="77777777" w:rsidR="001662E8" w:rsidRDefault="00000000">
      <w:pPr>
        <w:pStyle w:val="Ttulo1"/>
        <w:shd w:val="clear" w:color="auto" w:fill="60B059"/>
        <w:spacing w:before="9"/>
        <w:ind w:left="0" w:right="-29"/>
        <w:jc w:val="center"/>
        <w:rPr>
          <w:rFonts w:ascii="Calibri" w:eastAsia="Calibri" w:hAnsi="Calibri" w:cs="Calibri"/>
          <w:color w:val="FFFFFF"/>
          <w:sz w:val="40"/>
          <w:szCs w:val="40"/>
        </w:rPr>
      </w:pPr>
      <w:bookmarkStart w:id="3" w:name="_heading=h.yce3xstku0i" w:colFirst="0" w:colLast="0"/>
      <w:bookmarkEnd w:id="3"/>
      <w:r>
        <w:rPr>
          <w:rFonts w:ascii="Calibri" w:eastAsia="Calibri" w:hAnsi="Calibri" w:cs="Calibri"/>
          <w:color w:val="FFFFFF"/>
          <w:sz w:val="40"/>
          <w:szCs w:val="40"/>
        </w:rPr>
        <w:t>Pre-requisites</w:t>
      </w:r>
    </w:p>
    <w:p w14:paraId="121B39A5" w14:textId="77777777" w:rsidR="001662E8" w:rsidRDefault="001662E8"/>
    <w:p w14:paraId="397F2843" w14:textId="77777777" w:rsidR="001662E8" w:rsidRDefault="00000000">
      <w:pPr>
        <w:numPr>
          <w:ilvl w:val="0"/>
          <w:numId w:val="3"/>
        </w:numPr>
        <w:spacing w:line="360" w:lineRule="auto"/>
        <w:jc w:val="both"/>
        <w:rPr>
          <w:sz w:val="24"/>
          <w:szCs w:val="24"/>
        </w:rPr>
      </w:pPr>
      <w:r>
        <w:rPr>
          <w:sz w:val="24"/>
          <w:szCs w:val="24"/>
        </w:rPr>
        <w:t xml:space="preserve">Basic knowledge of trigonometry: sin, cos, </w:t>
      </w:r>
      <w:proofErr w:type="gramStart"/>
      <w:r>
        <w:rPr>
          <w:sz w:val="24"/>
          <w:szCs w:val="24"/>
        </w:rPr>
        <w:t>tan</w:t>
      </w:r>
      <w:proofErr w:type="gramEnd"/>
      <w:r>
        <w:rPr>
          <w:sz w:val="24"/>
          <w:szCs w:val="24"/>
        </w:rPr>
        <w:t xml:space="preserve"> and their inverse functions.</w:t>
      </w:r>
    </w:p>
    <w:p w14:paraId="5E386A74" w14:textId="77777777" w:rsidR="001662E8" w:rsidRDefault="00000000">
      <w:pPr>
        <w:numPr>
          <w:ilvl w:val="0"/>
          <w:numId w:val="3"/>
        </w:numPr>
        <w:spacing w:line="360" w:lineRule="auto"/>
        <w:jc w:val="both"/>
        <w:rPr>
          <w:sz w:val="24"/>
          <w:szCs w:val="24"/>
        </w:rPr>
      </w:pPr>
      <w:r>
        <w:rPr>
          <w:sz w:val="24"/>
          <w:szCs w:val="24"/>
        </w:rPr>
        <w:t>Basic knowledge about light and its speed through different materials.</w:t>
      </w:r>
    </w:p>
    <w:p w14:paraId="3558D55C" w14:textId="77777777" w:rsidR="001662E8" w:rsidRDefault="00000000">
      <w:pPr>
        <w:numPr>
          <w:ilvl w:val="0"/>
          <w:numId w:val="3"/>
        </w:numPr>
        <w:spacing w:line="360" w:lineRule="auto"/>
        <w:jc w:val="both"/>
        <w:rPr>
          <w:sz w:val="24"/>
          <w:szCs w:val="24"/>
        </w:rPr>
      </w:pPr>
      <w:r>
        <w:rPr>
          <w:sz w:val="24"/>
          <w:szCs w:val="24"/>
        </w:rPr>
        <w:t>Basic knowledge about the elements that partake in Snell’s Law: incidence and refraction angles, light paths, refractive index, etc.</w:t>
      </w:r>
    </w:p>
    <w:p w14:paraId="2BFDEF82" w14:textId="77777777" w:rsidR="001662E8" w:rsidRDefault="00000000">
      <w:pPr>
        <w:numPr>
          <w:ilvl w:val="0"/>
          <w:numId w:val="3"/>
        </w:numPr>
        <w:spacing w:line="360" w:lineRule="auto"/>
        <w:jc w:val="both"/>
        <w:rPr>
          <w:sz w:val="24"/>
          <w:szCs w:val="24"/>
        </w:rPr>
      </w:pPr>
      <w:r>
        <w:rPr>
          <w:sz w:val="24"/>
          <w:szCs w:val="24"/>
        </w:rPr>
        <w:t>Brief explanation of the devices used to carry out the experiment.</w:t>
      </w:r>
    </w:p>
    <w:p w14:paraId="47DA13D6" w14:textId="77777777" w:rsidR="001662E8" w:rsidRDefault="001662E8">
      <w:pPr>
        <w:pBdr>
          <w:top w:val="nil"/>
          <w:left w:val="nil"/>
          <w:bottom w:val="nil"/>
          <w:right w:val="nil"/>
          <w:between w:val="nil"/>
        </w:pBdr>
        <w:spacing w:before="9"/>
        <w:rPr>
          <w:b/>
          <w:sz w:val="25"/>
          <w:szCs w:val="25"/>
        </w:rPr>
      </w:pPr>
    </w:p>
    <w:p w14:paraId="1437C8C5" w14:textId="77777777" w:rsidR="001662E8" w:rsidRDefault="00000000">
      <w:pPr>
        <w:pStyle w:val="Ttulo1"/>
        <w:shd w:val="clear" w:color="auto" w:fill="60B059"/>
        <w:spacing w:before="9"/>
        <w:ind w:left="0" w:right="-29"/>
        <w:jc w:val="center"/>
        <w:rPr>
          <w:rFonts w:ascii="Calibri" w:eastAsia="Calibri" w:hAnsi="Calibri" w:cs="Calibri"/>
          <w:color w:val="FFFFFF"/>
          <w:sz w:val="40"/>
          <w:szCs w:val="40"/>
        </w:rPr>
      </w:pPr>
      <w:bookmarkStart w:id="4" w:name="_heading=h.2vy43gjof7x7" w:colFirst="0" w:colLast="0"/>
      <w:bookmarkEnd w:id="4"/>
      <w:r>
        <w:rPr>
          <w:rFonts w:ascii="Calibri" w:eastAsia="Calibri" w:hAnsi="Calibri" w:cs="Calibri"/>
          <w:color w:val="FFFFFF"/>
          <w:sz w:val="40"/>
          <w:szCs w:val="40"/>
        </w:rPr>
        <w:lastRenderedPageBreak/>
        <w:t>Theory</w:t>
      </w:r>
    </w:p>
    <w:p w14:paraId="3B1DE0BE" w14:textId="77777777" w:rsidR="001662E8" w:rsidRDefault="001662E8"/>
    <w:p w14:paraId="0443B530" w14:textId="77777777" w:rsidR="001662E8" w:rsidRDefault="00000000">
      <w:pPr>
        <w:jc w:val="both"/>
        <w:rPr>
          <w:sz w:val="24"/>
          <w:szCs w:val="24"/>
        </w:rPr>
      </w:pPr>
      <w:r>
        <w:rPr>
          <w:sz w:val="24"/>
          <w:szCs w:val="24"/>
        </w:rPr>
        <w:t xml:space="preserve">In optics, Snell’s law is an equation that describes how the direction of a ray of light changes when it passes from one uniform material to another. Named by Dutch astronomer and mathematician </w:t>
      </w:r>
      <w:proofErr w:type="spellStart"/>
      <w:r>
        <w:rPr>
          <w:sz w:val="24"/>
          <w:szCs w:val="24"/>
        </w:rPr>
        <w:t>Willebrord</w:t>
      </w:r>
      <w:proofErr w:type="spellEnd"/>
      <w:r>
        <w:rPr>
          <w:sz w:val="24"/>
          <w:szCs w:val="24"/>
        </w:rPr>
        <w:t xml:space="preserve"> </w:t>
      </w:r>
      <w:proofErr w:type="spellStart"/>
      <w:r>
        <w:rPr>
          <w:sz w:val="24"/>
          <w:szCs w:val="24"/>
        </w:rPr>
        <w:t>Snellius</w:t>
      </w:r>
      <w:proofErr w:type="spellEnd"/>
      <w:r>
        <w:rPr>
          <w:sz w:val="24"/>
          <w:szCs w:val="24"/>
        </w:rPr>
        <w:t>, it relates the incidence and refraction angles and the speed of light through the materials it is going through. In practice, since the speeds of light are uncomfortable to work with due to their magnitude and most of the times only ratios between them are needed, refractive indexes (n) are used instead:</w:t>
      </w:r>
    </w:p>
    <w:p w14:paraId="348AB5F3" w14:textId="77777777" w:rsidR="001662E8" w:rsidRDefault="001662E8">
      <w:pPr>
        <w:jc w:val="both"/>
        <w:rPr>
          <w:sz w:val="24"/>
          <w:szCs w:val="24"/>
        </w:rPr>
      </w:pPr>
    </w:p>
    <w:p w14:paraId="4872F801" w14:textId="77777777" w:rsidR="001662E8" w:rsidRDefault="00000000">
      <w:pPr>
        <w:jc w:val="center"/>
        <w:rPr>
          <w:color w:val="1A1A1A"/>
          <w:sz w:val="24"/>
          <w:szCs w:val="24"/>
        </w:rPr>
      </w:pPr>
      <w:r>
        <w:rPr>
          <w:color w:val="4472C3"/>
          <w:sz w:val="32"/>
          <w:szCs w:val="32"/>
        </w:rPr>
        <w:t xml:space="preserve">                                                       </w:t>
      </w:r>
      <m:oMath>
        <m:r>
          <w:rPr>
            <w:rFonts w:ascii="Cambria Math" w:hAnsi="Cambria Math"/>
            <w:color w:val="1A1A1A"/>
            <w:sz w:val="32"/>
            <w:szCs w:val="32"/>
          </w:rPr>
          <m:t xml:space="preserve">n = </m:t>
        </m:r>
        <m:f>
          <m:fPr>
            <m:ctrlPr>
              <w:rPr>
                <w:rFonts w:ascii="Cambria Math" w:hAnsi="Cambria Math"/>
                <w:color w:val="1A1A1A"/>
                <w:sz w:val="32"/>
                <w:szCs w:val="32"/>
              </w:rPr>
            </m:ctrlPr>
          </m:fPr>
          <m:num>
            <m:r>
              <w:rPr>
                <w:rFonts w:ascii="Cambria Math" w:hAnsi="Cambria Math"/>
                <w:color w:val="1A1A1A"/>
                <w:sz w:val="32"/>
                <w:szCs w:val="32"/>
              </w:rPr>
              <m:t>c</m:t>
            </m:r>
          </m:num>
          <m:den>
            <m:r>
              <w:rPr>
                <w:rFonts w:ascii="Cambria Math" w:hAnsi="Cambria Math"/>
                <w:color w:val="1A1A1A"/>
                <w:sz w:val="32"/>
                <w:szCs w:val="32"/>
              </w:rPr>
              <m:t>v</m:t>
            </m:r>
          </m:den>
        </m:f>
      </m:oMath>
      <w:r>
        <w:rPr>
          <w:color w:val="1A1A1A"/>
          <w:sz w:val="32"/>
          <w:szCs w:val="32"/>
        </w:rPr>
        <w:tab/>
        <w:t xml:space="preserve">                       </w:t>
      </w:r>
      <w:r>
        <w:rPr>
          <w:color w:val="1A1A1A"/>
          <w:sz w:val="32"/>
          <w:szCs w:val="32"/>
        </w:rPr>
        <w:tab/>
      </w:r>
      <w:r>
        <w:rPr>
          <w:color w:val="1A1A1A"/>
          <w:sz w:val="32"/>
          <w:szCs w:val="32"/>
        </w:rPr>
        <w:tab/>
      </w:r>
      <w:r>
        <w:rPr>
          <w:color w:val="1A1A1A"/>
          <w:sz w:val="32"/>
          <w:szCs w:val="32"/>
        </w:rPr>
        <w:tab/>
      </w:r>
      <w:r>
        <w:rPr>
          <w:color w:val="1A1A1A"/>
          <w:sz w:val="24"/>
          <w:szCs w:val="24"/>
        </w:rPr>
        <w:t>(1)</w:t>
      </w:r>
    </w:p>
    <w:p w14:paraId="7DA11833" w14:textId="77777777" w:rsidR="001662E8" w:rsidRDefault="001662E8">
      <w:pPr>
        <w:jc w:val="center"/>
        <w:rPr>
          <w:color w:val="1A1A1A"/>
          <w:sz w:val="24"/>
          <w:szCs w:val="24"/>
        </w:rPr>
      </w:pPr>
    </w:p>
    <w:p w14:paraId="282A5490" w14:textId="77777777" w:rsidR="001662E8" w:rsidRDefault="00000000">
      <w:pPr>
        <w:jc w:val="both"/>
        <w:rPr>
          <w:color w:val="1A1A1A"/>
          <w:sz w:val="24"/>
          <w:szCs w:val="24"/>
        </w:rPr>
      </w:pPr>
      <w:r>
        <w:rPr>
          <w:color w:val="1A1A1A"/>
          <w:sz w:val="24"/>
          <w:szCs w:val="24"/>
        </w:rPr>
        <w:t>Where c is the speed of light in vacuum and v is the speed of light through a given material.</w:t>
      </w:r>
    </w:p>
    <w:p w14:paraId="7AFAF1D9" w14:textId="77777777" w:rsidR="001662E8" w:rsidRDefault="001662E8">
      <w:pPr>
        <w:jc w:val="both"/>
        <w:rPr>
          <w:color w:val="1A1A1A"/>
          <w:sz w:val="24"/>
          <w:szCs w:val="24"/>
        </w:rPr>
      </w:pPr>
    </w:p>
    <w:p w14:paraId="081D145C" w14:textId="77777777" w:rsidR="001662E8" w:rsidRDefault="00000000">
      <w:pPr>
        <w:widowControl/>
        <w:spacing w:after="160" w:line="259" w:lineRule="auto"/>
        <w:jc w:val="center"/>
      </w:pPr>
      <w:r>
        <w:rPr>
          <w:noProof/>
        </w:rPr>
        <w:drawing>
          <wp:inline distT="0" distB="0" distL="0" distR="0" wp14:anchorId="54BE6CFA" wp14:editId="28678C96">
            <wp:extent cx="3457575" cy="2465196"/>
            <wp:effectExtent l="0" t="0" r="0" b="0"/>
            <wp:docPr id="3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3457575" cy="2465196"/>
                    </a:xfrm>
                    <a:prstGeom prst="rect">
                      <a:avLst/>
                    </a:prstGeom>
                    <a:ln/>
                  </pic:spPr>
                </pic:pic>
              </a:graphicData>
            </a:graphic>
          </wp:inline>
        </w:drawing>
      </w:r>
    </w:p>
    <w:p w14:paraId="5EA2D115" w14:textId="77777777" w:rsidR="001662E8" w:rsidRDefault="00000000">
      <w:pPr>
        <w:widowControl/>
        <w:spacing w:after="160" w:line="259" w:lineRule="auto"/>
        <w:jc w:val="center"/>
        <w:rPr>
          <w:sz w:val="18"/>
          <w:szCs w:val="18"/>
        </w:rPr>
      </w:pPr>
      <w:r>
        <w:rPr>
          <w:b/>
          <w:sz w:val="18"/>
          <w:szCs w:val="18"/>
        </w:rPr>
        <w:t xml:space="preserve">Figure 1: </w:t>
      </w:r>
      <w:r>
        <w:rPr>
          <w:sz w:val="18"/>
          <w:szCs w:val="18"/>
        </w:rPr>
        <w:t>Diagram of the refraction of a ray of light from material 1 to material 2.</w:t>
      </w:r>
    </w:p>
    <w:p w14:paraId="273BED4B" w14:textId="77777777" w:rsidR="001662E8" w:rsidRDefault="001662E8">
      <w:pPr>
        <w:widowControl/>
        <w:spacing w:after="160" w:line="259" w:lineRule="auto"/>
        <w:jc w:val="center"/>
      </w:pPr>
    </w:p>
    <w:p w14:paraId="410B27D8" w14:textId="77777777" w:rsidR="001662E8" w:rsidRDefault="00000000">
      <w:pPr>
        <w:widowControl/>
        <w:spacing w:after="160" w:line="259" w:lineRule="auto"/>
        <w:jc w:val="both"/>
        <w:rPr>
          <w:color w:val="202122"/>
          <w:sz w:val="24"/>
          <w:szCs w:val="24"/>
          <w:highlight w:val="white"/>
        </w:rPr>
      </w:pPr>
      <w:r>
        <w:rPr>
          <w:color w:val="202122"/>
          <w:sz w:val="24"/>
          <w:szCs w:val="24"/>
          <w:highlight w:val="white"/>
        </w:rPr>
        <w:t xml:space="preserve">Snell's law states that, for a given pair of media, the ratio of the sines of the angle of incidence </w:t>
      </w:r>
      <w:r>
        <w:rPr>
          <w:color w:val="1A1A1A"/>
          <w:sz w:val="24"/>
          <w:szCs w:val="24"/>
        </w:rPr>
        <w:t>θ</w:t>
      </w:r>
      <w:r>
        <w:rPr>
          <w:color w:val="1A1A1A"/>
          <w:sz w:val="24"/>
          <w:szCs w:val="24"/>
          <w:vertAlign w:val="subscript"/>
        </w:rPr>
        <w:t>1</w:t>
      </w:r>
      <w:r>
        <w:rPr>
          <w:color w:val="1A1A1A"/>
          <w:sz w:val="24"/>
          <w:szCs w:val="24"/>
        </w:rPr>
        <w:t xml:space="preserve"> </w:t>
      </w:r>
      <w:r>
        <w:rPr>
          <w:color w:val="202122"/>
          <w:sz w:val="24"/>
          <w:szCs w:val="24"/>
          <w:highlight w:val="white"/>
        </w:rPr>
        <w:t xml:space="preserve">and angle of refraction </w:t>
      </w:r>
      <w:r>
        <w:rPr>
          <w:color w:val="1A1A1A"/>
          <w:sz w:val="24"/>
          <w:szCs w:val="24"/>
        </w:rPr>
        <w:t>θ</w:t>
      </w:r>
      <w:r>
        <w:rPr>
          <w:color w:val="1A1A1A"/>
          <w:sz w:val="24"/>
          <w:szCs w:val="24"/>
          <w:vertAlign w:val="subscript"/>
        </w:rPr>
        <w:t>2</w:t>
      </w:r>
      <w:r>
        <w:rPr>
          <w:color w:val="202122"/>
          <w:sz w:val="24"/>
          <w:szCs w:val="24"/>
          <w:highlight w:val="white"/>
        </w:rPr>
        <w:t xml:space="preserve"> is equal to the ratio of phase velocities (v</w:t>
      </w:r>
      <w:r>
        <w:rPr>
          <w:color w:val="202122"/>
          <w:sz w:val="24"/>
          <w:szCs w:val="24"/>
          <w:highlight w:val="white"/>
          <w:vertAlign w:val="subscript"/>
        </w:rPr>
        <w:t xml:space="preserve">1 </w:t>
      </w:r>
      <w:r>
        <w:rPr>
          <w:color w:val="202122"/>
          <w:sz w:val="24"/>
          <w:szCs w:val="24"/>
          <w:highlight w:val="white"/>
        </w:rPr>
        <w:t>/ v</w:t>
      </w:r>
      <w:r>
        <w:rPr>
          <w:color w:val="202122"/>
          <w:sz w:val="24"/>
          <w:szCs w:val="24"/>
          <w:highlight w:val="white"/>
          <w:vertAlign w:val="subscript"/>
        </w:rPr>
        <w:t>2</w:t>
      </w:r>
      <w:r>
        <w:rPr>
          <w:color w:val="202122"/>
          <w:sz w:val="24"/>
          <w:szCs w:val="24"/>
          <w:highlight w:val="white"/>
        </w:rPr>
        <w:t>) in the two media, or equivalently, to the refractive indices (n</w:t>
      </w:r>
      <w:r>
        <w:rPr>
          <w:color w:val="202122"/>
          <w:sz w:val="24"/>
          <w:szCs w:val="24"/>
          <w:highlight w:val="white"/>
          <w:vertAlign w:val="subscript"/>
        </w:rPr>
        <w:t>2</w:t>
      </w:r>
      <w:r>
        <w:rPr>
          <w:color w:val="202122"/>
          <w:sz w:val="24"/>
          <w:szCs w:val="24"/>
          <w:highlight w:val="white"/>
        </w:rPr>
        <w:t xml:space="preserve"> / n</w:t>
      </w:r>
      <w:r>
        <w:rPr>
          <w:color w:val="202122"/>
          <w:sz w:val="24"/>
          <w:szCs w:val="24"/>
          <w:highlight w:val="white"/>
          <w:vertAlign w:val="subscript"/>
        </w:rPr>
        <w:t>1</w:t>
      </w:r>
      <w:r>
        <w:rPr>
          <w:color w:val="202122"/>
          <w:sz w:val="24"/>
          <w:szCs w:val="24"/>
          <w:highlight w:val="white"/>
        </w:rPr>
        <w:t>) of the two media:</w:t>
      </w:r>
    </w:p>
    <w:p w14:paraId="64045BE3" w14:textId="77777777" w:rsidR="001662E8" w:rsidRDefault="001662E8">
      <w:pPr>
        <w:widowControl/>
        <w:spacing w:after="160" w:line="259" w:lineRule="auto"/>
        <w:jc w:val="both"/>
        <w:rPr>
          <w:color w:val="202122"/>
          <w:sz w:val="24"/>
          <w:szCs w:val="24"/>
          <w:highlight w:val="white"/>
        </w:rPr>
      </w:pPr>
    </w:p>
    <w:p w14:paraId="16460C2D" w14:textId="77777777" w:rsidR="001662E8" w:rsidRDefault="00000000">
      <w:pPr>
        <w:widowControl/>
        <w:spacing w:after="160" w:line="259" w:lineRule="auto"/>
        <w:jc w:val="center"/>
        <w:rPr>
          <w:color w:val="202122"/>
          <w:sz w:val="24"/>
          <w:szCs w:val="24"/>
          <w:highlight w:val="white"/>
        </w:rPr>
      </w:pPr>
      <w:r>
        <w:rPr>
          <w:color w:val="202122"/>
          <w:sz w:val="40"/>
          <w:szCs w:val="40"/>
          <w:highlight w:val="white"/>
        </w:rPr>
        <w:t xml:space="preserve">                                   </w:t>
      </w:r>
      <m:oMath>
        <m:f>
          <m:fPr>
            <m:ctrlPr>
              <w:rPr>
                <w:rFonts w:ascii="Cambria Math" w:hAnsi="Cambria Math"/>
                <w:color w:val="202122"/>
                <w:sz w:val="32"/>
                <w:szCs w:val="32"/>
                <w:highlight w:val="white"/>
              </w:rPr>
            </m:ctrlPr>
          </m:fPr>
          <m:num>
            <m:r>
              <w:rPr>
                <w:rFonts w:ascii="Cambria Math" w:hAnsi="Cambria Math"/>
                <w:color w:val="202122"/>
                <w:sz w:val="32"/>
                <w:szCs w:val="32"/>
                <w:highlight w:val="white"/>
              </w:rPr>
              <m:t>sin</m:t>
            </m:r>
            <m:sSub>
              <m:sSubPr>
                <m:ctrlPr>
                  <w:rPr>
                    <w:rFonts w:ascii="Cambria Math" w:hAnsi="Cambria Math"/>
                    <w:color w:val="202122"/>
                    <w:sz w:val="32"/>
                    <w:szCs w:val="32"/>
                    <w:highlight w:val="white"/>
                  </w:rPr>
                </m:ctrlPr>
              </m:sSubPr>
              <m:e>
                <m:r>
                  <w:rPr>
                    <w:rFonts w:ascii="Cambria Math" w:hAnsi="Cambria Math"/>
                    <w:color w:val="202122"/>
                    <w:sz w:val="32"/>
                    <w:szCs w:val="32"/>
                    <w:highlight w:val="white"/>
                  </w:rPr>
                  <m:t>θ</m:t>
                </m:r>
              </m:e>
              <m:sub>
                <m:r>
                  <w:rPr>
                    <w:rFonts w:ascii="Cambria Math" w:hAnsi="Cambria Math"/>
                    <w:color w:val="202122"/>
                    <w:sz w:val="32"/>
                    <w:szCs w:val="32"/>
                    <w:highlight w:val="white"/>
                  </w:rPr>
                  <m:t>1</m:t>
                </m:r>
              </m:sub>
            </m:sSub>
          </m:num>
          <m:den>
            <m:r>
              <w:rPr>
                <w:rFonts w:ascii="Cambria Math" w:hAnsi="Cambria Math"/>
                <w:color w:val="202122"/>
                <w:sz w:val="32"/>
                <w:szCs w:val="32"/>
                <w:highlight w:val="white"/>
              </w:rPr>
              <m:t>sin</m:t>
            </m:r>
            <m:sSub>
              <m:sSubPr>
                <m:ctrlPr>
                  <w:rPr>
                    <w:rFonts w:ascii="Cambria Math" w:hAnsi="Cambria Math"/>
                    <w:color w:val="202122"/>
                    <w:sz w:val="32"/>
                    <w:szCs w:val="32"/>
                    <w:highlight w:val="white"/>
                  </w:rPr>
                </m:ctrlPr>
              </m:sSubPr>
              <m:e>
                <m:r>
                  <w:rPr>
                    <w:rFonts w:ascii="Cambria Math" w:hAnsi="Cambria Math"/>
                    <w:color w:val="202122"/>
                    <w:sz w:val="32"/>
                    <w:szCs w:val="32"/>
                    <w:highlight w:val="white"/>
                  </w:rPr>
                  <m:t>θ</m:t>
                </m:r>
              </m:e>
              <m:sub>
                <m:r>
                  <w:rPr>
                    <w:rFonts w:ascii="Cambria Math" w:hAnsi="Cambria Math"/>
                    <w:color w:val="202122"/>
                    <w:sz w:val="32"/>
                    <w:szCs w:val="32"/>
                    <w:highlight w:val="white"/>
                  </w:rPr>
                  <m:t>2</m:t>
                </m:r>
              </m:sub>
            </m:sSub>
          </m:den>
        </m:f>
        <m:r>
          <w:rPr>
            <w:rFonts w:ascii="Cambria Math" w:hAnsi="Cambria Math"/>
            <w:color w:val="202122"/>
            <w:sz w:val="32"/>
            <w:szCs w:val="32"/>
            <w:highlight w:val="white"/>
          </w:rPr>
          <m:t xml:space="preserve">= </m:t>
        </m:r>
        <m:f>
          <m:fPr>
            <m:ctrlPr>
              <w:rPr>
                <w:rFonts w:ascii="Cambria Math" w:hAnsi="Cambria Math"/>
                <w:color w:val="202122"/>
                <w:sz w:val="32"/>
                <w:szCs w:val="32"/>
                <w:highlight w:val="white"/>
              </w:rPr>
            </m:ctrlPr>
          </m:fPr>
          <m:num>
            <m:sSub>
              <m:sSubPr>
                <m:ctrlPr>
                  <w:rPr>
                    <w:rFonts w:ascii="Cambria Math" w:hAnsi="Cambria Math"/>
                    <w:color w:val="202122"/>
                    <w:sz w:val="32"/>
                    <w:szCs w:val="32"/>
                    <w:highlight w:val="white"/>
                  </w:rPr>
                </m:ctrlPr>
              </m:sSubPr>
              <m:e>
                <m:r>
                  <w:rPr>
                    <w:rFonts w:ascii="Cambria Math" w:hAnsi="Cambria Math"/>
                    <w:color w:val="202122"/>
                    <w:sz w:val="32"/>
                    <w:szCs w:val="32"/>
                    <w:highlight w:val="white"/>
                  </w:rPr>
                  <m:t>v</m:t>
                </m:r>
              </m:e>
              <m:sub>
                <m:r>
                  <w:rPr>
                    <w:rFonts w:ascii="Cambria Math" w:hAnsi="Cambria Math"/>
                    <w:color w:val="202122"/>
                    <w:sz w:val="32"/>
                    <w:szCs w:val="32"/>
                    <w:highlight w:val="white"/>
                  </w:rPr>
                  <m:t>1</m:t>
                </m:r>
              </m:sub>
            </m:sSub>
          </m:num>
          <m:den>
            <m:sSub>
              <m:sSubPr>
                <m:ctrlPr>
                  <w:rPr>
                    <w:rFonts w:ascii="Cambria Math" w:hAnsi="Cambria Math"/>
                    <w:color w:val="202122"/>
                    <w:sz w:val="32"/>
                    <w:szCs w:val="32"/>
                    <w:highlight w:val="white"/>
                  </w:rPr>
                </m:ctrlPr>
              </m:sSubPr>
              <m:e>
                <m:r>
                  <w:rPr>
                    <w:rFonts w:ascii="Cambria Math" w:hAnsi="Cambria Math"/>
                    <w:color w:val="202122"/>
                    <w:sz w:val="32"/>
                    <w:szCs w:val="32"/>
                    <w:highlight w:val="white"/>
                  </w:rPr>
                  <m:t>v</m:t>
                </m:r>
              </m:e>
              <m:sub>
                <m:r>
                  <w:rPr>
                    <w:rFonts w:ascii="Cambria Math" w:hAnsi="Cambria Math"/>
                    <w:color w:val="202122"/>
                    <w:sz w:val="32"/>
                    <w:szCs w:val="32"/>
                    <w:highlight w:val="white"/>
                  </w:rPr>
                  <m:t>2</m:t>
                </m:r>
              </m:sub>
            </m:sSub>
          </m:den>
        </m:f>
        <m:r>
          <w:rPr>
            <w:rFonts w:ascii="Cambria Math" w:hAnsi="Cambria Math"/>
            <w:color w:val="202122"/>
            <w:sz w:val="32"/>
            <w:szCs w:val="32"/>
            <w:highlight w:val="white"/>
          </w:rPr>
          <m:t xml:space="preserve"> = </m:t>
        </m:r>
        <m:f>
          <m:fPr>
            <m:ctrlPr>
              <w:rPr>
                <w:rFonts w:ascii="Cambria Math" w:hAnsi="Cambria Math"/>
                <w:color w:val="202122"/>
                <w:sz w:val="32"/>
                <w:szCs w:val="32"/>
                <w:highlight w:val="white"/>
              </w:rPr>
            </m:ctrlPr>
          </m:fPr>
          <m:num>
            <m:sSub>
              <m:sSubPr>
                <m:ctrlPr>
                  <w:rPr>
                    <w:rFonts w:ascii="Cambria Math" w:hAnsi="Cambria Math"/>
                    <w:color w:val="202122"/>
                    <w:sz w:val="32"/>
                    <w:szCs w:val="32"/>
                    <w:highlight w:val="white"/>
                  </w:rPr>
                </m:ctrlPr>
              </m:sSubPr>
              <m:e>
                <m:r>
                  <w:rPr>
                    <w:rFonts w:ascii="Cambria Math" w:hAnsi="Cambria Math"/>
                    <w:color w:val="202122"/>
                    <w:sz w:val="32"/>
                    <w:szCs w:val="32"/>
                    <w:highlight w:val="white"/>
                  </w:rPr>
                  <m:t>n</m:t>
                </m:r>
              </m:e>
              <m:sub>
                <m:r>
                  <w:rPr>
                    <w:rFonts w:ascii="Cambria Math" w:hAnsi="Cambria Math"/>
                    <w:color w:val="202122"/>
                    <w:sz w:val="32"/>
                    <w:szCs w:val="32"/>
                    <w:highlight w:val="white"/>
                  </w:rPr>
                  <m:t>2</m:t>
                </m:r>
              </m:sub>
            </m:sSub>
          </m:num>
          <m:den>
            <m:sSub>
              <m:sSubPr>
                <m:ctrlPr>
                  <w:rPr>
                    <w:rFonts w:ascii="Cambria Math" w:hAnsi="Cambria Math"/>
                    <w:color w:val="202122"/>
                    <w:sz w:val="32"/>
                    <w:szCs w:val="32"/>
                    <w:highlight w:val="white"/>
                  </w:rPr>
                </m:ctrlPr>
              </m:sSubPr>
              <m:e>
                <m:r>
                  <w:rPr>
                    <w:rFonts w:ascii="Cambria Math" w:hAnsi="Cambria Math"/>
                    <w:color w:val="202122"/>
                    <w:sz w:val="32"/>
                    <w:szCs w:val="32"/>
                    <w:highlight w:val="white"/>
                  </w:rPr>
                  <m:t>n</m:t>
                </m:r>
              </m:e>
              <m:sub>
                <m:r>
                  <w:rPr>
                    <w:rFonts w:ascii="Cambria Math" w:hAnsi="Cambria Math"/>
                    <w:color w:val="202122"/>
                    <w:sz w:val="32"/>
                    <w:szCs w:val="32"/>
                    <w:highlight w:val="white"/>
                  </w:rPr>
                  <m:t>1</m:t>
                </m:r>
              </m:sub>
            </m:sSub>
          </m:den>
        </m:f>
      </m:oMath>
      <w:r>
        <w:rPr>
          <w:color w:val="202122"/>
          <w:sz w:val="40"/>
          <w:szCs w:val="40"/>
          <w:highlight w:val="white"/>
        </w:rPr>
        <w:t xml:space="preserve">                                </w:t>
      </w:r>
      <w:r>
        <w:rPr>
          <w:color w:val="202122"/>
          <w:sz w:val="24"/>
          <w:szCs w:val="24"/>
          <w:highlight w:val="white"/>
        </w:rPr>
        <w:t>(2)</w:t>
      </w:r>
    </w:p>
    <w:p w14:paraId="184DE5BA" w14:textId="77777777" w:rsidR="001662E8" w:rsidRDefault="001662E8">
      <w:pPr>
        <w:widowControl/>
        <w:spacing w:after="160" w:line="259" w:lineRule="auto"/>
        <w:jc w:val="both"/>
        <w:rPr>
          <w:color w:val="202122"/>
          <w:sz w:val="24"/>
          <w:szCs w:val="24"/>
          <w:highlight w:val="white"/>
        </w:rPr>
      </w:pPr>
    </w:p>
    <w:p w14:paraId="7F72E011" w14:textId="51F9DB80" w:rsidR="001662E8" w:rsidRDefault="001662E8">
      <w:pPr>
        <w:widowControl/>
        <w:spacing w:after="160" w:line="259" w:lineRule="auto"/>
        <w:jc w:val="both"/>
        <w:rPr>
          <w:color w:val="202122"/>
          <w:sz w:val="24"/>
          <w:szCs w:val="24"/>
          <w:highlight w:val="white"/>
        </w:rPr>
      </w:pPr>
    </w:p>
    <w:p w14:paraId="79668FEB" w14:textId="77777777" w:rsidR="00CC6DD9" w:rsidRDefault="00CC6DD9">
      <w:pPr>
        <w:widowControl/>
        <w:spacing w:after="160" w:line="259" w:lineRule="auto"/>
        <w:jc w:val="both"/>
        <w:rPr>
          <w:color w:val="202122"/>
          <w:sz w:val="24"/>
          <w:szCs w:val="24"/>
          <w:highlight w:val="white"/>
        </w:rPr>
      </w:pPr>
    </w:p>
    <w:p w14:paraId="750AE1A9" w14:textId="77777777" w:rsidR="001662E8" w:rsidRDefault="00000000">
      <w:pPr>
        <w:pStyle w:val="Ttulo1"/>
        <w:shd w:val="clear" w:color="auto" w:fill="60B059"/>
        <w:spacing w:before="9"/>
        <w:ind w:left="0" w:right="-29"/>
        <w:jc w:val="center"/>
        <w:rPr>
          <w:rFonts w:ascii="Calibri" w:eastAsia="Calibri" w:hAnsi="Calibri" w:cs="Calibri"/>
          <w:color w:val="FFFFFF"/>
          <w:sz w:val="40"/>
          <w:szCs w:val="40"/>
        </w:rPr>
      </w:pPr>
      <w:bookmarkStart w:id="5" w:name="_heading=h.dbjlroa2hm21" w:colFirst="0" w:colLast="0"/>
      <w:bookmarkEnd w:id="5"/>
      <w:r>
        <w:rPr>
          <w:rFonts w:ascii="Calibri" w:eastAsia="Calibri" w:hAnsi="Calibri" w:cs="Calibri"/>
          <w:color w:val="FFFFFF"/>
          <w:sz w:val="40"/>
          <w:szCs w:val="40"/>
        </w:rPr>
        <w:lastRenderedPageBreak/>
        <w:t>Procedure</w:t>
      </w:r>
    </w:p>
    <w:p w14:paraId="3D800967" w14:textId="77777777" w:rsidR="001662E8" w:rsidRDefault="001662E8">
      <w:pPr>
        <w:widowControl/>
        <w:spacing w:after="160" w:line="259" w:lineRule="auto"/>
        <w:jc w:val="both"/>
        <w:rPr>
          <w:color w:val="202122"/>
          <w:sz w:val="24"/>
          <w:szCs w:val="24"/>
          <w:highlight w:val="white"/>
        </w:rPr>
      </w:pPr>
    </w:p>
    <w:p w14:paraId="73F59BBE" w14:textId="77777777" w:rsidR="001662E8" w:rsidRDefault="00000000">
      <w:pPr>
        <w:widowControl/>
        <w:numPr>
          <w:ilvl w:val="0"/>
          <w:numId w:val="4"/>
        </w:numPr>
        <w:spacing w:line="259" w:lineRule="auto"/>
        <w:jc w:val="both"/>
        <w:rPr>
          <w:sz w:val="24"/>
          <w:szCs w:val="24"/>
          <w:highlight w:val="white"/>
        </w:rPr>
      </w:pPr>
      <w:r>
        <w:rPr>
          <w:color w:val="202122"/>
          <w:sz w:val="24"/>
          <w:szCs w:val="24"/>
          <w:highlight w:val="white"/>
        </w:rPr>
        <w:t xml:space="preserve">Enter the Snell’s Law laboratory and click the </w:t>
      </w:r>
      <w:r>
        <w:rPr>
          <w:i/>
          <w:color w:val="202122"/>
          <w:sz w:val="24"/>
          <w:szCs w:val="24"/>
          <w:highlight w:val="white"/>
        </w:rPr>
        <w:t>Access</w:t>
      </w:r>
      <w:r>
        <w:rPr>
          <w:color w:val="202122"/>
          <w:sz w:val="24"/>
          <w:szCs w:val="24"/>
          <w:highlight w:val="white"/>
        </w:rPr>
        <w:t xml:space="preserve"> option.</w:t>
      </w:r>
    </w:p>
    <w:p w14:paraId="3064B45F" w14:textId="77777777" w:rsidR="001662E8" w:rsidRDefault="00000000">
      <w:pPr>
        <w:widowControl/>
        <w:numPr>
          <w:ilvl w:val="0"/>
          <w:numId w:val="4"/>
        </w:numPr>
        <w:spacing w:line="259" w:lineRule="auto"/>
        <w:jc w:val="both"/>
        <w:rPr>
          <w:sz w:val="24"/>
          <w:szCs w:val="24"/>
          <w:highlight w:val="white"/>
        </w:rPr>
      </w:pPr>
      <w:r>
        <w:rPr>
          <w:color w:val="202122"/>
          <w:sz w:val="24"/>
          <w:szCs w:val="24"/>
          <w:highlight w:val="white"/>
        </w:rPr>
        <w:t xml:space="preserve">Choose the </w:t>
      </w:r>
      <w:r>
        <w:rPr>
          <w:i/>
          <w:color w:val="202122"/>
          <w:sz w:val="24"/>
          <w:szCs w:val="24"/>
          <w:highlight w:val="white"/>
        </w:rPr>
        <w:t>Solid Lens</w:t>
      </w:r>
      <w:r>
        <w:rPr>
          <w:color w:val="202122"/>
          <w:sz w:val="24"/>
          <w:szCs w:val="24"/>
          <w:highlight w:val="white"/>
        </w:rPr>
        <w:t xml:space="preserve"> option.</w:t>
      </w:r>
    </w:p>
    <w:p w14:paraId="22686D2A" w14:textId="77777777" w:rsidR="001662E8" w:rsidRDefault="00000000">
      <w:pPr>
        <w:widowControl/>
        <w:numPr>
          <w:ilvl w:val="0"/>
          <w:numId w:val="4"/>
        </w:numPr>
        <w:spacing w:after="160" w:line="259" w:lineRule="auto"/>
        <w:jc w:val="both"/>
        <w:rPr>
          <w:sz w:val="24"/>
          <w:szCs w:val="24"/>
          <w:highlight w:val="white"/>
        </w:rPr>
      </w:pPr>
      <w:r>
        <w:rPr>
          <w:color w:val="202122"/>
          <w:sz w:val="24"/>
          <w:szCs w:val="24"/>
          <w:highlight w:val="white"/>
        </w:rPr>
        <w:t>Consider the solid block 2.9 squares high. Use the square grid and trigonometry to approximate the angle of refraction by counting how many squares to the right the light exits the block compared to where it enters. Example:</w:t>
      </w:r>
      <w:r>
        <w:rPr>
          <w:noProof/>
        </w:rPr>
        <w:drawing>
          <wp:anchor distT="57150" distB="57150" distL="57150" distR="57150" simplePos="0" relativeHeight="251661312" behindDoc="0" locked="0" layoutInCell="1" hidden="0" allowOverlap="1" wp14:anchorId="27892133" wp14:editId="52CB58AC">
            <wp:simplePos x="0" y="0"/>
            <wp:positionH relativeFrom="column">
              <wp:posOffset>1</wp:posOffset>
            </wp:positionH>
            <wp:positionV relativeFrom="paragraph">
              <wp:posOffset>714375</wp:posOffset>
            </wp:positionV>
            <wp:extent cx="2598738" cy="1834951"/>
            <wp:effectExtent l="0" t="0" r="0" b="0"/>
            <wp:wrapSquare wrapText="bothSides" distT="57150" distB="57150" distL="57150" distR="57150"/>
            <wp:docPr id="3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2598738" cy="1834951"/>
                    </a:xfrm>
                    <a:prstGeom prst="rect">
                      <a:avLst/>
                    </a:prstGeom>
                    <a:ln/>
                  </pic:spPr>
                </pic:pic>
              </a:graphicData>
            </a:graphic>
          </wp:anchor>
        </w:drawing>
      </w:r>
    </w:p>
    <w:p w14:paraId="1B30B722" w14:textId="2AFA4112" w:rsidR="001662E8" w:rsidRDefault="001662E8">
      <w:pPr>
        <w:widowControl/>
        <w:spacing w:after="160" w:line="259" w:lineRule="auto"/>
        <w:jc w:val="both"/>
        <w:rPr>
          <w:color w:val="202122"/>
          <w:sz w:val="24"/>
          <w:szCs w:val="24"/>
          <w:highlight w:val="white"/>
        </w:rPr>
      </w:pPr>
    </w:p>
    <w:p w14:paraId="36EE42C8" w14:textId="5D9F0962" w:rsidR="001662E8" w:rsidRDefault="00CC6DD9">
      <w:pPr>
        <w:widowControl/>
        <w:spacing w:after="160" w:line="259" w:lineRule="auto"/>
        <w:jc w:val="both"/>
        <w:rPr>
          <w:color w:val="202122"/>
          <w:sz w:val="24"/>
          <w:szCs w:val="24"/>
          <w:highlight w:val="white"/>
        </w:rPr>
      </w:pPr>
      <w:r>
        <w:rPr>
          <w:noProof/>
        </w:rPr>
        <mc:AlternateContent>
          <mc:Choice Requires="wpg">
            <w:drawing>
              <wp:anchor distT="114300" distB="114300" distL="114300" distR="114300" simplePos="0" relativeHeight="251662336" behindDoc="0" locked="0" layoutInCell="1" hidden="0" allowOverlap="1" wp14:anchorId="5E15B2B2" wp14:editId="0023C779">
                <wp:simplePos x="0" y="0"/>
                <wp:positionH relativeFrom="column">
                  <wp:posOffset>226060</wp:posOffset>
                </wp:positionH>
                <wp:positionV relativeFrom="paragraph">
                  <wp:posOffset>9525</wp:posOffset>
                </wp:positionV>
                <wp:extent cx="1874520" cy="1557020"/>
                <wp:effectExtent l="0" t="0" r="0" b="0"/>
                <wp:wrapNone/>
                <wp:docPr id="29" name="Grupo 29"/>
                <wp:cNvGraphicFramePr/>
                <a:graphic xmlns:a="http://schemas.openxmlformats.org/drawingml/2006/main">
                  <a:graphicData uri="http://schemas.microsoft.com/office/word/2010/wordprocessingGroup">
                    <wpg:wgp>
                      <wpg:cNvGrpSpPr/>
                      <wpg:grpSpPr>
                        <a:xfrm>
                          <a:off x="0" y="0"/>
                          <a:ext cx="1874520" cy="1557020"/>
                          <a:chOff x="1623123" y="639125"/>
                          <a:chExt cx="3284999" cy="2722229"/>
                        </a:xfrm>
                      </wpg:grpSpPr>
                      <wps:wsp>
                        <wps:cNvPr id="1" name="Conector recto de flecha 1"/>
                        <wps:cNvCnPr/>
                        <wps:spPr>
                          <a:xfrm>
                            <a:off x="3190000" y="917000"/>
                            <a:ext cx="0" cy="1590000"/>
                          </a:xfrm>
                          <a:prstGeom prst="straightConnector1">
                            <a:avLst/>
                          </a:prstGeom>
                          <a:noFill/>
                          <a:ln w="9525" cap="flat" cmpd="sng">
                            <a:solidFill>
                              <a:srgbClr val="000000"/>
                            </a:solidFill>
                            <a:prstDash val="solid"/>
                            <a:round/>
                            <a:headEnd type="none" w="med" len="med"/>
                            <a:tailEnd type="none" w="med" len="med"/>
                          </a:ln>
                        </wps:spPr>
                        <wps:bodyPr/>
                      </wps:wsp>
                      <wps:wsp>
                        <wps:cNvPr id="2" name="Conector recto de flecha 2"/>
                        <wps:cNvCnPr/>
                        <wps:spPr>
                          <a:xfrm>
                            <a:off x="3190000" y="2516875"/>
                            <a:ext cx="770700" cy="0"/>
                          </a:xfrm>
                          <a:prstGeom prst="straightConnector1">
                            <a:avLst/>
                          </a:prstGeom>
                          <a:noFill/>
                          <a:ln w="9525" cap="flat" cmpd="sng">
                            <a:solidFill>
                              <a:srgbClr val="000000"/>
                            </a:solidFill>
                            <a:prstDash val="solid"/>
                            <a:round/>
                            <a:headEnd type="none" w="med" len="med"/>
                            <a:tailEnd type="none" w="med" len="med"/>
                          </a:ln>
                        </wps:spPr>
                        <wps:bodyPr/>
                      </wps:wsp>
                      <wps:wsp>
                        <wps:cNvPr id="3" name="Conector recto de flecha 3"/>
                        <wps:cNvCnPr/>
                        <wps:spPr>
                          <a:xfrm>
                            <a:off x="3191925" y="931325"/>
                            <a:ext cx="771600" cy="1592100"/>
                          </a:xfrm>
                          <a:prstGeom prst="straightConnector1">
                            <a:avLst/>
                          </a:prstGeom>
                          <a:noFill/>
                          <a:ln w="9525" cap="flat" cmpd="sng">
                            <a:solidFill>
                              <a:srgbClr val="000000"/>
                            </a:solidFill>
                            <a:prstDash val="solid"/>
                            <a:round/>
                            <a:headEnd type="none" w="med" len="med"/>
                            <a:tailEnd type="none" w="med" len="med"/>
                          </a:ln>
                        </wps:spPr>
                        <wps:bodyPr/>
                      </wps:wsp>
                      <wps:wsp>
                        <wps:cNvPr id="4" name="Cuadro de texto 4"/>
                        <wps:cNvSpPr txBox="1"/>
                        <wps:spPr>
                          <a:xfrm>
                            <a:off x="3534380" y="1375425"/>
                            <a:ext cx="1043641" cy="881398"/>
                          </a:xfrm>
                          <a:prstGeom prst="rect">
                            <a:avLst/>
                          </a:prstGeom>
                          <a:noFill/>
                          <a:ln>
                            <a:noFill/>
                          </a:ln>
                        </wps:spPr>
                        <wps:txbx>
                          <w:txbxContent>
                            <w:p w14:paraId="440062DE" w14:textId="77777777" w:rsidR="001662E8" w:rsidRPr="00CC6DD9" w:rsidRDefault="00000000">
                              <w:pPr>
                                <w:textDirection w:val="btLr"/>
                              </w:pPr>
                              <w:r w:rsidRPr="00CC6DD9">
                                <w:rPr>
                                  <w:rFonts w:ascii="Arial" w:eastAsia="Arial" w:hAnsi="Arial" w:cs="Arial"/>
                                  <w:color w:val="000000"/>
                                </w:rPr>
                                <w:t>Light path</w:t>
                              </w:r>
                            </w:p>
                          </w:txbxContent>
                        </wps:txbx>
                        <wps:bodyPr spcFirstLastPara="1" wrap="square" lIns="91425" tIns="91425" rIns="91425" bIns="91425" anchor="t" anchorCtr="0">
                          <a:spAutoFit/>
                        </wps:bodyPr>
                      </wps:wsp>
                      <wps:wsp>
                        <wps:cNvPr id="5" name="Cuadro de texto 5"/>
                        <wps:cNvSpPr txBox="1"/>
                        <wps:spPr>
                          <a:xfrm>
                            <a:off x="1623123" y="1527132"/>
                            <a:ext cx="1569002" cy="881453"/>
                          </a:xfrm>
                          <a:prstGeom prst="rect">
                            <a:avLst/>
                          </a:prstGeom>
                          <a:noFill/>
                          <a:ln>
                            <a:noFill/>
                          </a:ln>
                        </wps:spPr>
                        <wps:txbx>
                          <w:txbxContent>
                            <w:p w14:paraId="20B8C587" w14:textId="77777777" w:rsidR="001662E8" w:rsidRPr="00CC6DD9" w:rsidRDefault="00000000">
                              <w:pPr>
                                <w:jc w:val="center"/>
                                <w:textDirection w:val="btLr"/>
                              </w:pPr>
                              <w:r w:rsidRPr="00CC6DD9">
                                <w:rPr>
                                  <w:rFonts w:ascii="Arial" w:eastAsia="Arial" w:hAnsi="Arial" w:cs="Arial"/>
                                  <w:color w:val="000000"/>
                                </w:rPr>
                                <w:t>2.9 squares</w:t>
                              </w:r>
                            </w:p>
                          </w:txbxContent>
                        </wps:txbx>
                        <wps:bodyPr spcFirstLastPara="1" wrap="square" lIns="91425" tIns="91425" rIns="91425" bIns="91425" anchor="t" anchorCtr="0">
                          <a:spAutoFit/>
                        </wps:bodyPr>
                      </wps:wsp>
                      <wps:wsp>
                        <wps:cNvPr id="6" name="Cuadro de texto 6"/>
                        <wps:cNvSpPr txBox="1"/>
                        <wps:spPr>
                          <a:xfrm>
                            <a:off x="2277452" y="2479956"/>
                            <a:ext cx="2630670" cy="881398"/>
                          </a:xfrm>
                          <a:prstGeom prst="rect">
                            <a:avLst/>
                          </a:prstGeom>
                          <a:noFill/>
                          <a:ln>
                            <a:noFill/>
                          </a:ln>
                        </wps:spPr>
                        <wps:txbx>
                          <w:txbxContent>
                            <w:p w14:paraId="7366EF84" w14:textId="77777777" w:rsidR="001662E8" w:rsidRPr="00CC6DD9" w:rsidRDefault="00000000">
                              <w:pPr>
                                <w:textDirection w:val="btLr"/>
                              </w:pPr>
                              <w:r w:rsidRPr="00CC6DD9">
                                <w:rPr>
                                  <w:rFonts w:ascii="Arial" w:eastAsia="Arial" w:hAnsi="Arial" w:cs="Arial"/>
                                  <w:color w:val="000000"/>
                                </w:rPr>
                                <w:t>Approximately 1.4 squares across</w:t>
                              </w:r>
                            </w:p>
                          </w:txbxContent>
                        </wps:txbx>
                        <wps:bodyPr spcFirstLastPara="1" wrap="square" lIns="91425" tIns="91425" rIns="91425" bIns="91425" anchor="t" anchorCtr="0">
                          <a:spAutoFit/>
                        </wps:bodyPr>
                      </wps:wsp>
                      <wps:wsp>
                        <wps:cNvPr id="7" name="Conector recto de flecha 7"/>
                        <wps:cNvCnPr/>
                        <wps:spPr>
                          <a:xfrm flipH="1">
                            <a:off x="3239625" y="931325"/>
                            <a:ext cx="295200" cy="169500"/>
                          </a:xfrm>
                          <a:prstGeom prst="straightConnector1">
                            <a:avLst/>
                          </a:prstGeom>
                          <a:noFill/>
                          <a:ln w="9525" cap="flat" cmpd="sng">
                            <a:solidFill>
                              <a:srgbClr val="000000"/>
                            </a:solidFill>
                            <a:prstDash val="solid"/>
                            <a:round/>
                            <a:headEnd type="none" w="med" len="med"/>
                            <a:tailEnd type="triangle" w="med" len="med"/>
                          </a:ln>
                        </wps:spPr>
                        <wps:bodyPr/>
                      </wps:wsp>
                      <wps:wsp>
                        <wps:cNvPr id="8" name="Cuadro de texto 8"/>
                        <wps:cNvSpPr txBox="1"/>
                        <wps:spPr>
                          <a:xfrm>
                            <a:off x="3493846" y="639125"/>
                            <a:ext cx="469498" cy="1148942"/>
                          </a:xfrm>
                          <a:prstGeom prst="rect">
                            <a:avLst/>
                          </a:prstGeom>
                          <a:noFill/>
                          <a:ln>
                            <a:noFill/>
                          </a:ln>
                        </wps:spPr>
                        <wps:txbx>
                          <w:txbxContent>
                            <w:p w14:paraId="3A8951F9" w14:textId="77777777" w:rsidR="001662E8" w:rsidRDefault="00000000">
                              <w:pPr>
                                <w:textDirection w:val="btLr"/>
                              </w:pPr>
                              <w:r>
                                <w:rPr>
                                  <w:rFonts w:ascii="Arial" w:eastAsia="Arial" w:hAnsi="Arial" w:cs="Arial"/>
                                  <w:i/>
                                  <w:color w:val="202122"/>
                                  <w:sz w:val="29"/>
                                </w:rPr>
                                <w:t>θ</w:t>
                              </w:r>
                              <w:r>
                                <w:rPr>
                                  <w:rFonts w:ascii="Arial" w:eastAsia="Arial" w:hAnsi="Arial" w:cs="Arial"/>
                                  <w:i/>
                                  <w:color w:val="202122"/>
                                  <w:sz w:val="36"/>
                                  <w:vertAlign w:val="subscript"/>
                                </w:rPr>
                                <w:t>2</w:t>
                              </w:r>
                            </w:p>
                          </w:txbxContent>
                        </wps:txbx>
                        <wps:bodyPr spcFirstLastPara="1" wrap="square" lIns="91425" tIns="91425" rIns="91425" bIns="91425"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5E15B2B2" id="Grupo 29" o:spid="_x0000_s1026" style="position:absolute;left:0;text-align:left;margin-left:17.8pt;margin-top:.75pt;width:147.6pt;height:122.6pt;z-index:251662336;mso-wrap-distance-top:9pt;mso-wrap-distance-bottom:9pt;mso-width-relative:margin;mso-height-relative:margin" coordorigin="16231,6391" coordsize="32849,27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">
                <v:shapetype id="_x0000_t32" coordsize="21600,21600" o:spt="32" o:oned="t" path="m,l21600,21600e" filled="f">
                  <v:path arrowok="t" fillok="f" o:connecttype="none"/>
                  <o:lock v:ext="edit" shapetype="t"/>
                </v:shapetype>
                <v:shape id="Conector recto de flecha 1" o:spid="_x0000_s1027" type="#_x0000_t32" style="position:absolute;left:31900;top:9170;width:0;height:159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"/>
                <v:shape id="Conector recto de flecha 2" o:spid="_x0000_s1028" type="#_x0000_t32" style="position:absolute;left:31900;top:25168;width:77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"/>
                <v:shape id="Conector recto de flecha 3" o:spid="_x0000_s1029" type="#_x0000_t32" style="position:absolute;left:31919;top:9313;width:7716;height:159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type id="_x0000_t202" coordsize="21600,21600" o:spt="202" path="m,l,21600r21600,l21600,xe">
                  <v:stroke joinstyle="miter"/>
                  <v:path gradientshapeok="t" o:connecttype="rect"/>
                </v:shapetype>
                <v:shape id="Cuadro de texto 4" o:spid="_x0000_s1030" type="#_x0000_t202" style="position:absolute;left:35343;top:13754;width:10437;height:8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" filled="f" stroked="f">
                  <v:textbox style="mso-fit-shape-to-text:t" inset="2.53958mm,2.53958mm,2.53958mm,2.53958mm">
                    <w:txbxContent>
                      <w:p w14:paraId="440062DE" w14:textId="77777777" w:rsidR="001662E8" w:rsidRPr="00CC6DD9" w:rsidRDefault="00000000">
                        <w:pPr>
                          <w:textDirection w:val="btLr"/>
                        </w:pPr>
                        <w:r w:rsidRPr="00CC6DD9">
                          <w:rPr>
                            <w:rFonts w:ascii="Arial" w:eastAsia="Arial" w:hAnsi="Arial" w:cs="Arial"/>
                            <w:color w:val="000000"/>
                          </w:rPr>
                          <w:t>Light path</w:t>
                        </w:r>
                      </w:p>
                    </w:txbxContent>
                  </v:textbox>
                </v:shape>
                <v:shape id="Cuadro de texto 5" o:spid="_x0000_s1031" type="#_x0000_t202" style="position:absolute;left:16231;top:15271;width:15690;height:8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" filled="f" stroked="f">
                  <v:textbox style="mso-fit-shape-to-text:t" inset="2.53958mm,2.53958mm,2.53958mm,2.53958mm">
                    <w:txbxContent>
                      <w:p w14:paraId="20B8C587" w14:textId="77777777" w:rsidR="001662E8" w:rsidRPr="00CC6DD9" w:rsidRDefault="00000000">
                        <w:pPr>
                          <w:jc w:val="center"/>
                          <w:textDirection w:val="btLr"/>
                        </w:pPr>
                        <w:r w:rsidRPr="00CC6DD9">
                          <w:rPr>
                            <w:rFonts w:ascii="Arial" w:eastAsia="Arial" w:hAnsi="Arial" w:cs="Arial"/>
                            <w:color w:val="000000"/>
                          </w:rPr>
                          <w:t>2.9 squares</w:t>
                        </w:r>
                      </w:p>
                    </w:txbxContent>
                  </v:textbox>
                </v:shape>
                <v:shape id="Cuadro de texto 6" o:spid="_x0000_s1032" type="#_x0000_t202" style="position:absolute;left:22774;top:24799;width:26307;height:8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" filled="f" stroked="f">
                  <v:textbox style="mso-fit-shape-to-text:t" inset="2.53958mm,2.53958mm,2.53958mm,2.53958mm">
                    <w:txbxContent>
                      <w:p w14:paraId="7366EF84" w14:textId="77777777" w:rsidR="001662E8" w:rsidRPr="00CC6DD9" w:rsidRDefault="00000000">
                        <w:pPr>
                          <w:textDirection w:val="btLr"/>
                        </w:pPr>
                        <w:r w:rsidRPr="00CC6DD9">
                          <w:rPr>
                            <w:rFonts w:ascii="Arial" w:eastAsia="Arial" w:hAnsi="Arial" w:cs="Arial"/>
                            <w:color w:val="000000"/>
                          </w:rPr>
                          <w:t>Approximately 1.4 squares across</w:t>
                        </w:r>
                      </w:p>
                    </w:txbxContent>
                  </v:textbox>
                </v:shape>
                <v:shape id="Conector recto de flecha 7" o:spid="_x0000_s1033" type="#_x0000_t32" style="position:absolute;left:32396;top:9313;width:2952;height:16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">
                  <v:stroke endarrow="block"/>
                </v:shape>
                <v:shape id="Cuadro de texto 8" o:spid="_x0000_s1034" type="#_x0000_t202" style="position:absolute;left:34938;top:6391;width:4695;height:11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" filled="f" stroked="f">
                  <v:textbox style="mso-fit-shape-to-text:t" inset="2.53958mm,2.53958mm,2.53958mm,2.53958mm">
                    <w:txbxContent>
                      <w:p w14:paraId="3A8951F9" w14:textId="77777777" w:rsidR="001662E8" w:rsidRDefault="00000000">
                        <w:pPr>
                          <w:textDirection w:val="btLr"/>
                        </w:pPr>
                        <w:r>
                          <w:rPr>
                            <w:rFonts w:ascii="Arial" w:eastAsia="Arial" w:hAnsi="Arial" w:cs="Arial"/>
                            <w:i/>
                            <w:color w:val="202122"/>
                            <w:sz w:val="29"/>
                          </w:rPr>
                          <w:t>θ</w:t>
                        </w:r>
                        <w:r>
                          <w:rPr>
                            <w:rFonts w:ascii="Arial" w:eastAsia="Arial" w:hAnsi="Arial" w:cs="Arial"/>
                            <w:i/>
                            <w:color w:val="202122"/>
                            <w:sz w:val="36"/>
                            <w:vertAlign w:val="subscript"/>
                          </w:rPr>
                          <w:t>2</w:t>
                        </w:r>
                      </w:p>
                    </w:txbxContent>
                  </v:textbox>
                </v:shape>
              </v:group>
            </w:pict>
          </mc:Fallback>
        </mc:AlternateContent>
      </w:r>
    </w:p>
    <w:p w14:paraId="6D84CBAB" w14:textId="77777777" w:rsidR="001662E8" w:rsidRDefault="00000000">
      <w:pPr>
        <w:widowControl/>
        <w:spacing w:after="160" w:line="259" w:lineRule="auto"/>
        <w:ind w:left="720"/>
        <w:jc w:val="both"/>
        <w:rPr>
          <w:color w:val="202122"/>
          <w:sz w:val="24"/>
          <w:szCs w:val="24"/>
          <w:highlight w:val="white"/>
        </w:rPr>
      </w:pPr>
      <w:r>
        <w:rPr>
          <w:color w:val="202122"/>
          <w:sz w:val="24"/>
          <w:szCs w:val="24"/>
          <w:highlight w:val="white"/>
        </w:rPr>
        <w:t>In this case, the angle of refraction:</w:t>
      </w:r>
    </w:p>
    <w:p w14:paraId="1A86573C" w14:textId="77777777" w:rsidR="001662E8" w:rsidRDefault="00000000">
      <w:pPr>
        <w:widowControl/>
        <w:spacing w:after="160" w:line="259" w:lineRule="auto"/>
        <w:ind w:left="720"/>
        <w:jc w:val="center"/>
        <w:rPr>
          <w:color w:val="202122"/>
          <w:sz w:val="24"/>
          <w:szCs w:val="24"/>
          <w:highlight w:val="white"/>
        </w:rPr>
      </w:pPr>
      <m:oMathPara>
        <m:oMath>
          <m:sSub>
            <m:sSubPr>
              <m:ctrlPr>
                <w:rPr>
                  <w:rFonts w:ascii="Cambria Math" w:hAnsi="Cambria Math"/>
                  <w:color w:val="202122"/>
                  <w:sz w:val="24"/>
                  <w:szCs w:val="24"/>
                  <w:highlight w:val="white"/>
                </w:rPr>
              </m:ctrlPr>
            </m:sSubPr>
            <m:e>
              <m:r>
                <w:rPr>
                  <w:rFonts w:ascii="Cambria Math" w:hAnsi="Cambria Math"/>
                </w:rPr>
                <m:t>θ</m:t>
              </m:r>
            </m:e>
            <m:sub>
              <m:r>
                <w:rPr>
                  <w:rFonts w:ascii="Cambria Math" w:hAnsi="Cambria Math"/>
                  <w:color w:val="202122"/>
                  <w:sz w:val="24"/>
                  <w:szCs w:val="24"/>
                  <w:highlight w:val="white"/>
                </w:rPr>
                <m:t>2</m:t>
              </m:r>
            </m:sub>
          </m:sSub>
          <m:r>
            <w:rPr>
              <w:rFonts w:ascii="Cambria Math" w:hAnsi="Cambria Math"/>
              <w:color w:val="202122"/>
              <w:sz w:val="24"/>
              <w:szCs w:val="24"/>
              <w:highlight w:val="white"/>
            </w:rPr>
            <m:t>= arctan(</m:t>
          </m:r>
          <m:f>
            <m:fPr>
              <m:ctrlPr>
                <w:rPr>
                  <w:rFonts w:ascii="Cambria Math" w:hAnsi="Cambria Math"/>
                  <w:color w:val="202122"/>
                  <w:sz w:val="24"/>
                  <w:szCs w:val="24"/>
                  <w:highlight w:val="white"/>
                </w:rPr>
              </m:ctrlPr>
            </m:fPr>
            <m:num>
              <m:r>
                <w:rPr>
                  <w:rFonts w:ascii="Cambria Math" w:hAnsi="Cambria Math"/>
                  <w:color w:val="202122"/>
                  <w:sz w:val="24"/>
                  <w:szCs w:val="24"/>
                  <w:highlight w:val="white"/>
                </w:rPr>
                <m:t>1.4</m:t>
              </m:r>
            </m:num>
            <m:den>
              <m:r>
                <w:rPr>
                  <w:rFonts w:ascii="Cambria Math" w:hAnsi="Cambria Math"/>
                  <w:color w:val="202122"/>
                  <w:sz w:val="24"/>
                  <w:szCs w:val="24"/>
                  <w:highlight w:val="white"/>
                </w:rPr>
                <m:t>2.9</m:t>
              </m:r>
            </m:den>
          </m:f>
          <m:r>
            <w:rPr>
              <w:rFonts w:ascii="Cambria Math" w:hAnsi="Cambria Math"/>
              <w:color w:val="202122"/>
              <w:sz w:val="24"/>
              <w:szCs w:val="24"/>
              <w:highlight w:val="white"/>
            </w:rPr>
            <m:t xml:space="preserve">) = </m:t>
          </m:r>
          <m:sSup>
            <m:sSupPr>
              <m:ctrlPr>
                <w:rPr>
                  <w:rFonts w:ascii="Cambria Math" w:hAnsi="Cambria Math"/>
                  <w:color w:val="202122"/>
                  <w:sz w:val="24"/>
                  <w:szCs w:val="24"/>
                  <w:highlight w:val="white"/>
                </w:rPr>
              </m:ctrlPr>
            </m:sSupPr>
            <m:e>
              <m:r>
                <w:rPr>
                  <w:rFonts w:ascii="Cambria Math" w:hAnsi="Cambria Math"/>
                  <w:color w:val="202122"/>
                  <w:sz w:val="24"/>
                  <w:szCs w:val="24"/>
                  <w:highlight w:val="white"/>
                </w:rPr>
                <m:t>25.8</m:t>
              </m:r>
            </m:e>
            <m:sup>
              <m:r>
                <w:rPr>
                  <w:rFonts w:ascii="Cambria Math" w:hAnsi="Cambria Math"/>
                  <w:color w:val="202122"/>
                  <w:sz w:val="24"/>
                  <w:szCs w:val="24"/>
                  <w:highlight w:val="white"/>
                </w:rPr>
                <m:t>o</m:t>
              </m:r>
            </m:sup>
          </m:sSup>
        </m:oMath>
      </m:oMathPara>
    </w:p>
    <w:p w14:paraId="2ECD52DE" w14:textId="77777777" w:rsidR="001662E8" w:rsidRDefault="001662E8">
      <w:pPr>
        <w:widowControl/>
        <w:spacing w:after="160" w:line="259" w:lineRule="auto"/>
        <w:jc w:val="both"/>
        <w:rPr>
          <w:color w:val="202122"/>
          <w:sz w:val="24"/>
          <w:szCs w:val="24"/>
          <w:highlight w:val="white"/>
        </w:rPr>
      </w:pPr>
    </w:p>
    <w:p w14:paraId="54C38436" w14:textId="77777777" w:rsidR="001662E8" w:rsidRDefault="001662E8">
      <w:pPr>
        <w:widowControl/>
        <w:spacing w:after="160" w:line="259" w:lineRule="auto"/>
        <w:jc w:val="both"/>
        <w:rPr>
          <w:color w:val="202122"/>
          <w:sz w:val="24"/>
          <w:szCs w:val="24"/>
          <w:highlight w:val="white"/>
        </w:rPr>
      </w:pPr>
    </w:p>
    <w:p w14:paraId="6BB3FACF" w14:textId="77777777" w:rsidR="001662E8" w:rsidRDefault="00000000">
      <w:pPr>
        <w:widowControl/>
        <w:numPr>
          <w:ilvl w:val="0"/>
          <w:numId w:val="4"/>
        </w:numPr>
        <w:spacing w:after="160" w:line="259" w:lineRule="auto"/>
        <w:jc w:val="both"/>
        <w:rPr>
          <w:sz w:val="24"/>
          <w:szCs w:val="24"/>
          <w:highlight w:val="white"/>
        </w:rPr>
      </w:pPr>
      <w:r>
        <w:rPr>
          <w:color w:val="202122"/>
          <w:sz w:val="24"/>
          <w:szCs w:val="24"/>
          <w:highlight w:val="white"/>
        </w:rPr>
        <w:t>Repeat the calculation for different angles (five different angles of your choice) and for each of them calculate the refractive index of the block using Snell’s Law (2) (</w:t>
      </w:r>
      <w:proofErr w:type="spellStart"/>
      <w:r>
        <w:rPr>
          <w:color w:val="202122"/>
          <w:sz w:val="24"/>
          <w:szCs w:val="24"/>
          <w:highlight w:val="white"/>
        </w:rPr>
        <w:t>n</w:t>
      </w:r>
      <w:r>
        <w:rPr>
          <w:color w:val="202122"/>
          <w:sz w:val="24"/>
          <w:szCs w:val="24"/>
          <w:highlight w:val="white"/>
          <w:vertAlign w:val="subscript"/>
        </w:rPr>
        <w:t>air</w:t>
      </w:r>
      <w:proofErr w:type="spellEnd"/>
      <w:r>
        <w:rPr>
          <w:color w:val="202122"/>
          <w:sz w:val="24"/>
          <w:szCs w:val="24"/>
          <w:highlight w:val="white"/>
        </w:rPr>
        <w:t xml:space="preserve"> = 1):</w:t>
      </w:r>
    </w:p>
    <w:p w14:paraId="04FFF5E3" w14:textId="77777777" w:rsidR="00CC6DD9" w:rsidRDefault="00CC6DD9">
      <w:pPr>
        <w:widowControl/>
        <w:spacing w:after="160" w:line="259" w:lineRule="auto"/>
        <w:jc w:val="both"/>
        <w:rPr>
          <w:b/>
          <w:color w:val="202122"/>
          <w:sz w:val="20"/>
          <w:szCs w:val="20"/>
          <w:highlight w:val="white"/>
        </w:rPr>
      </w:pPr>
    </w:p>
    <w:p w14:paraId="72A9C651" w14:textId="77A80CCC" w:rsidR="001662E8" w:rsidRDefault="00000000">
      <w:pPr>
        <w:widowControl/>
        <w:spacing w:after="160" w:line="259" w:lineRule="auto"/>
        <w:jc w:val="both"/>
        <w:rPr>
          <w:color w:val="202122"/>
          <w:sz w:val="24"/>
          <w:szCs w:val="24"/>
          <w:highlight w:val="white"/>
        </w:rPr>
      </w:pPr>
      <w:r>
        <w:rPr>
          <w:b/>
          <w:color w:val="202122"/>
          <w:sz w:val="20"/>
          <w:szCs w:val="20"/>
          <w:highlight w:val="white"/>
        </w:rPr>
        <w:t>Table 1:</w:t>
      </w:r>
      <w:r>
        <w:rPr>
          <w:color w:val="202122"/>
          <w:sz w:val="20"/>
          <w:szCs w:val="20"/>
          <w:highlight w:val="white"/>
        </w:rPr>
        <w:t xml:space="preserve"> Results obtained from the diffraction angle by measuring the number of squares for different angles of a solid lens.</w:t>
      </w:r>
    </w:p>
    <w:tbl>
      <w:tblPr>
        <w:tblStyle w:val="a6"/>
        <w:tblW w:w="97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3165"/>
        <w:gridCol w:w="3300"/>
        <w:gridCol w:w="3300"/>
      </w:tblGrid>
      <w:tr w:rsidR="001662E8" w14:paraId="655D649E" w14:textId="77777777">
        <w:trPr>
          <w:trHeight w:val="525"/>
          <w:jc w:val="center"/>
        </w:trPr>
        <w:tc>
          <w:tcPr>
            <w:tcW w:w="3165" w:type="dxa"/>
            <w:shd w:val="clear" w:color="auto" w:fill="60B059"/>
            <w:vAlign w:val="center"/>
          </w:tcPr>
          <w:p w14:paraId="7629F9A6" w14:textId="77777777" w:rsidR="001662E8" w:rsidRPr="00CC6DD9" w:rsidRDefault="00000000">
            <w:pPr>
              <w:jc w:val="center"/>
              <w:rPr>
                <w:rFonts w:ascii="Cambria Math" w:eastAsia="Cambria Math" w:hAnsi="Cambria Math" w:cs="Cambria Math"/>
                <w:sz w:val="28"/>
                <w:szCs w:val="28"/>
              </w:rPr>
            </w:pPr>
            <m:oMathPara>
              <m:oMath>
                <m:sSub>
                  <m:sSubPr>
                    <m:ctrlPr>
                      <w:rPr>
                        <w:rFonts w:ascii="Cambria Math" w:eastAsia="Cambria Math" w:hAnsi="Cambria Math" w:cs="Cambria Math"/>
                        <w:sz w:val="28"/>
                        <w:szCs w:val="28"/>
                      </w:rPr>
                    </m:ctrlPr>
                  </m:sSubPr>
                  <m:e>
                    <m:r>
                      <w:rPr>
                        <w:rFonts w:ascii="Cambria Math" w:hAnsi="Cambria Math"/>
                        <w:sz w:val="28"/>
                        <w:szCs w:val="28"/>
                      </w:rPr>
                      <m:t>θ</m:t>
                    </m:r>
                  </m:e>
                  <m:sub>
                    <m:r>
                      <w:rPr>
                        <w:rFonts w:ascii="Cambria Math" w:eastAsia="Cambria Math" w:hAnsi="Cambria Math" w:cs="Cambria Math"/>
                        <w:sz w:val="28"/>
                        <w:szCs w:val="28"/>
                      </w:rPr>
                      <m:t>1</m:t>
                    </m:r>
                  </m:sub>
                </m:sSub>
              </m:oMath>
            </m:oMathPara>
          </w:p>
        </w:tc>
        <w:tc>
          <w:tcPr>
            <w:tcW w:w="3300" w:type="dxa"/>
            <w:shd w:val="clear" w:color="auto" w:fill="60B059"/>
            <w:vAlign w:val="center"/>
          </w:tcPr>
          <w:p w14:paraId="435B489F" w14:textId="77777777" w:rsidR="001662E8" w:rsidRPr="00CC6DD9" w:rsidRDefault="00000000">
            <w:pPr>
              <w:jc w:val="center"/>
              <w:rPr>
                <w:rFonts w:ascii="Cambria Math" w:eastAsia="Cambria Math" w:hAnsi="Cambria Math" w:cs="Cambria Math"/>
                <w:sz w:val="28"/>
                <w:szCs w:val="28"/>
              </w:rPr>
            </w:pPr>
            <m:oMathPara>
              <m:oMath>
                <m:sSub>
                  <m:sSubPr>
                    <m:ctrlPr>
                      <w:rPr>
                        <w:rFonts w:ascii="Cambria Math" w:eastAsia="Cambria Math" w:hAnsi="Cambria Math" w:cs="Cambria Math"/>
                        <w:sz w:val="28"/>
                        <w:szCs w:val="28"/>
                      </w:rPr>
                    </m:ctrlPr>
                  </m:sSubPr>
                  <m:e>
                    <m:r>
                      <w:rPr>
                        <w:rFonts w:ascii="Cambria Math" w:hAnsi="Cambria Math"/>
                        <w:sz w:val="28"/>
                        <w:szCs w:val="28"/>
                      </w:rPr>
                      <m:t>θ</m:t>
                    </m:r>
                  </m:e>
                  <m:sub>
                    <m:r>
                      <w:rPr>
                        <w:rFonts w:ascii="Cambria Math" w:eastAsia="Cambria Math" w:hAnsi="Cambria Math" w:cs="Cambria Math"/>
                        <w:sz w:val="28"/>
                        <w:szCs w:val="28"/>
                      </w:rPr>
                      <m:t>2</m:t>
                    </m:r>
                  </m:sub>
                </m:sSub>
              </m:oMath>
            </m:oMathPara>
          </w:p>
        </w:tc>
        <w:tc>
          <w:tcPr>
            <w:tcW w:w="3300" w:type="dxa"/>
            <w:shd w:val="clear" w:color="auto" w:fill="60B059"/>
            <w:vAlign w:val="center"/>
          </w:tcPr>
          <w:p w14:paraId="1FFDC438" w14:textId="77777777" w:rsidR="001662E8" w:rsidRDefault="00000000">
            <w:pPr>
              <w:jc w:val="center"/>
              <w:rPr>
                <w:sz w:val="28"/>
                <w:szCs w:val="28"/>
              </w:rPr>
            </w:pPr>
            <m:oMathPara>
              <m:oMath>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n</m:t>
                    </m:r>
                  </m:e>
                  <m:sub>
                    <m:r>
                      <w:rPr>
                        <w:rFonts w:ascii="Cambria Math" w:eastAsia="Cambria Math" w:hAnsi="Cambria Math" w:cs="Cambria Math"/>
                        <w:sz w:val="28"/>
                        <w:szCs w:val="28"/>
                      </w:rPr>
                      <m:t>2</m:t>
                    </m:r>
                  </m:sub>
                </m:sSub>
                <m:r>
                  <w:rPr>
                    <w:rFonts w:ascii="Cambria Math" w:eastAsia="Cambria Math" w:hAnsi="Cambria Math" w:cs="Cambria Math"/>
                    <w:sz w:val="28"/>
                    <w:szCs w:val="28"/>
                  </w:rPr>
                  <m:t>=</m:t>
                </m:r>
                <m:f>
                  <m:fPr>
                    <m:ctrlPr>
                      <w:rPr>
                        <w:rFonts w:ascii="Cambria Math" w:hAnsi="Cambria Math"/>
                        <w:sz w:val="28"/>
                        <w:szCs w:val="28"/>
                      </w:rPr>
                    </m:ctrlPr>
                  </m:fPr>
                  <m:num>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n</m:t>
                        </m:r>
                      </m:e>
                      <m:sub>
                        <m:r>
                          <w:rPr>
                            <w:rFonts w:ascii="Cambria Math" w:eastAsia="Cambria Math" w:hAnsi="Cambria Math" w:cs="Cambria Math"/>
                            <w:sz w:val="28"/>
                            <w:szCs w:val="28"/>
                          </w:rPr>
                          <m:t>1</m:t>
                        </m:r>
                      </m:sub>
                    </m:sSub>
                    <m:r>
                      <w:rPr>
                        <w:rFonts w:ascii="Cambria Math" w:eastAsia="Cambria Math" w:hAnsi="Cambria Math" w:cs="Cambria Math"/>
                        <w:sz w:val="28"/>
                        <w:szCs w:val="28"/>
                      </w:rPr>
                      <m:t>sin</m:t>
                    </m:r>
                    <m:r>
                      <w:rPr>
                        <w:rFonts w:ascii="Cambria Math" w:hAnsi="Cambria Math"/>
                        <w:sz w:val="28"/>
                        <w:szCs w:val="28"/>
                      </w:rPr>
                      <m:t xml:space="preserve"> </m:t>
                    </m:r>
                    <m:sSub>
                      <m:sSubPr>
                        <m:ctrlPr>
                          <w:rPr>
                            <w:rFonts w:ascii="Cambria Math" w:eastAsia="Cambria Math" w:hAnsi="Cambria Math" w:cs="Cambria Math"/>
                            <w:sz w:val="28"/>
                            <w:szCs w:val="28"/>
                          </w:rPr>
                        </m:ctrlPr>
                      </m:sSubPr>
                      <m:e>
                        <m:r>
                          <w:rPr>
                            <w:rFonts w:ascii="Cambria Math" w:hAnsi="Cambria Math"/>
                            <w:sz w:val="28"/>
                            <w:szCs w:val="28"/>
                          </w:rPr>
                          <m:t>θ</m:t>
                        </m:r>
                      </m:e>
                      <m:sub>
                        <m:r>
                          <w:rPr>
                            <w:rFonts w:ascii="Cambria Math" w:eastAsia="Cambria Math" w:hAnsi="Cambria Math" w:cs="Cambria Math"/>
                            <w:sz w:val="28"/>
                            <w:szCs w:val="28"/>
                          </w:rPr>
                          <m:t>1</m:t>
                        </m:r>
                      </m:sub>
                    </m:sSub>
                    <m:r>
                      <w:rPr>
                        <w:rFonts w:ascii="Cambria Math" w:hAnsi="Cambria Math"/>
                        <w:sz w:val="28"/>
                        <w:szCs w:val="28"/>
                      </w:rPr>
                      <m:t xml:space="preserve"> </m:t>
                    </m:r>
                  </m:num>
                  <m:den>
                    <m:r>
                      <w:rPr>
                        <w:rFonts w:ascii="Cambria Math" w:eastAsia="Cambria Math" w:hAnsi="Cambria Math" w:cs="Cambria Math"/>
                        <w:sz w:val="28"/>
                        <w:szCs w:val="28"/>
                      </w:rPr>
                      <m:t>sin</m:t>
                    </m:r>
                    <m:r>
                      <w:rPr>
                        <w:rFonts w:ascii="Cambria Math" w:hAnsi="Cambria Math"/>
                        <w:sz w:val="28"/>
                        <w:szCs w:val="28"/>
                      </w:rPr>
                      <m:t xml:space="preserve"> </m:t>
                    </m:r>
                    <m:sSub>
                      <m:sSubPr>
                        <m:ctrlPr>
                          <w:rPr>
                            <w:rFonts w:ascii="Cambria Math" w:eastAsia="Cambria Math" w:hAnsi="Cambria Math" w:cs="Cambria Math"/>
                            <w:sz w:val="28"/>
                            <w:szCs w:val="28"/>
                          </w:rPr>
                        </m:ctrlPr>
                      </m:sSubPr>
                      <m:e>
                        <m:r>
                          <w:rPr>
                            <w:rFonts w:ascii="Cambria Math" w:hAnsi="Cambria Math"/>
                            <w:sz w:val="28"/>
                            <w:szCs w:val="28"/>
                          </w:rPr>
                          <m:t>θ</m:t>
                        </m:r>
                      </m:e>
                      <m:sub>
                        <m:r>
                          <w:rPr>
                            <w:rFonts w:ascii="Cambria Math" w:eastAsia="Cambria Math" w:hAnsi="Cambria Math" w:cs="Cambria Math"/>
                            <w:sz w:val="28"/>
                            <w:szCs w:val="28"/>
                          </w:rPr>
                          <m:t>2</m:t>
                        </m:r>
                      </m:sub>
                    </m:sSub>
                    <m:r>
                      <w:rPr>
                        <w:rFonts w:ascii="Cambria Math" w:hAnsi="Cambria Math"/>
                        <w:sz w:val="28"/>
                        <w:szCs w:val="28"/>
                      </w:rPr>
                      <m:t xml:space="preserve"> </m:t>
                    </m:r>
                  </m:den>
                </m:f>
              </m:oMath>
            </m:oMathPara>
          </w:p>
        </w:tc>
      </w:tr>
      <w:tr w:rsidR="001662E8" w14:paraId="10372A49" w14:textId="77777777">
        <w:trPr>
          <w:trHeight w:val="525"/>
          <w:jc w:val="center"/>
        </w:trPr>
        <w:tc>
          <w:tcPr>
            <w:tcW w:w="3165" w:type="dxa"/>
          </w:tcPr>
          <w:p w14:paraId="4AE9FE27" w14:textId="77777777" w:rsidR="001662E8" w:rsidRDefault="001662E8">
            <w:pPr>
              <w:jc w:val="center"/>
              <w:rPr>
                <w:rFonts w:ascii="Times New Roman" w:eastAsia="Times New Roman" w:hAnsi="Times New Roman" w:cs="Times New Roman"/>
              </w:rPr>
            </w:pPr>
          </w:p>
        </w:tc>
        <w:tc>
          <w:tcPr>
            <w:tcW w:w="3300" w:type="dxa"/>
          </w:tcPr>
          <w:p w14:paraId="0DC80892" w14:textId="77777777" w:rsidR="001662E8" w:rsidRDefault="001662E8">
            <w:pPr>
              <w:jc w:val="both"/>
              <w:rPr>
                <w:rFonts w:ascii="Times New Roman" w:eastAsia="Times New Roman" w:hAnsi="Times New Roman" w:cs="Times New Roman"/>
              </w:rPr>
            </w:pPr>
          </w:p>
        </w:tc>
        <w:tc>
          <w:tcPr>
            <w:tcW w:w="3300" w:type="dxa"/>
          </w:tcPr>
          <w:p w14:paraId="4DFD79D1" w14:textId="77777777" w:rsidR="001662E8" w:rsidRDefault="001662E8">
            <w:pPr>
              <w:jc w:val="both"/>
              <w:rPr>
                <w:rFonts w:ascii="Times New Roman" w:eastAsia="Times New Roman" w:hAnsi="Times New Roman" w:cs="Times New Roman"/>
              </w:rPr>
            </w:pPr>
          </w:p>
        </w:tc>
      </w:tr>
      <w:tr w:rsidR="001662E8" w14:paraId="2FCFC294" w14:textId="77777777">
        <w:trPr>
          <w:trHeight w:val="525"/>
          <w:jc w:val="center"/>
        </w:trPr>
        <w:tc>
          <w:tcPr>
            <w:tcW w:w="3165" w:type="dxa"/>
          </w:tcPr>
          <w:p w14:paraId="2F5DE074" w14:textId="77777777" w:rsidR="001662E8" w:rsidRDefault="001662E8">
            <w:pPr>
              <w:jc w:val="center"/>
              <w:rPr>
                <w:rFonts w:ascii="Times New Roman" w:eastAsia="Times New Roman" w:hAnsi="Times New Roman" w:cs="Times New Roman"/>
              </w:rPr>
            </w:pPr>
          </w:p>
        </w:tc>
        <w:tc>
          <w:tcPr>
            <w:tcW w:w="3300" w:type="dxa"/>
          </w:tcPr>
          <w:p w14:paraId="3F7882E1" w14:textId="77777777" w:rsidR="001662E8" w:rsidRDefault="001662E8">
            <w:pPr>
              <w:jc w:val="both"/>
              <w:rPr>
                <w:rFonts w:ascii="Times New Roman" w:eastAsia="Times New Roman" w:hAnsi="Times New Roman" w:cs="Times New Roman"/>
              </w:rPr>
            </w:pPr>
          </w:p>
        </w:tc>
        <w:tc>
          <w:tcPr>
            <w:tcW w:w="3300" w:type="dxa"/>
          </w:tcPr>
          <w:p w14:paraId="0D41C92F" w14:textId="77777777" w:rsidR="001662E8" w:rsidRDefault="001662E8">
            <w:pPr>
              <w:jc w:val="both"/>
              <w:rPr>
                <w:rFonts w:ascii="Times New Roman" w:eastAsia="Times New Roman" w:hAnsi="Times New Roman" w:cs="Times New Roman"/>
              </w:rPr>
            </w:pPr>
          </w:p>
        </w:tc>
      </w:tr>
      <w:tr w:rsidR="001662E8" w14:paraId="5A95C003" w14:textId="77777777">
        <w:trPr>
          <w:trHeight w:val="525"/>
          <w:jc w:val="center"/>
        </w:trPr>
        <w:tc>
          <w:tcPr>
            <w:tcW w:w="3165" w:type="dxa"/>
          </w:tcPr>
          <w:p w14:paraId="50686B93" w14:textId="77777777" w:rsidR="001662E8" w:rsidRDefault="001662E8">
            <w:pPr>
              <w:jc w:val="center"/>
              <w:rPr>
                <w:rFonts w:ascii="Times New Roman" w:eastAsia="Times New Roman" w:hAnsi="Times New Roman" w:cs="Times New Roman"/>
              </w:rPr>
            </w:pPr>
          </w:p>
        </w:tc>
        <w:tc>
          <w:tcPr>
            <w:tcW w:w="3300" w:type="dxa"/>
          </w:tcPr>
          <w:p w14:paraId="50F3CF00" w14:textId="77777777" w:rsidR="001662E8" w:rsidRDefault="001662E8">
            <w:pPr>
              <w:jc w:val="both"/>
              <w:rPr>
                <w:rFonts w:ascii="Times New Roman" w:eastAsia="Times New Roman" w:hAnsi="Times New Roman" w:cs="Times New Roman"/>
              </w:rPr>
            </w:pPr>
          </w:p>
        </w:tc>
        <w:tc>
          <w:tcPr>
            <w:tcW w:w="3300" w:type="dxa"/>
          </w:tcPr>
          <w:p w14:paraId="345922B8" w14:textId="77777777" w:rsidR="001662E8" w:rsidRDefault="001662E8">
            <w:pPr>
              <w:jc w:val="both"/>
              <w:rPr>
                <w:rFonts w:ascii="Times New Roman" w:eastAsia="Times New Roman" w:hAnsi="Times New Roman" w:cs="Times New Roman"/>
              </w:rPr>
            </w:pPr>
          </w:p>
        </w:tc>
      </w:tr>
      <w:tr w:rsidR="001662E8" w14:paraId="1F010CBB" w14:textId="77777777">
        <w:trPr>
          <w:trHeight w:val="525"/>
          <w:jc w:val="center"/>
        </w:trPr>
        <w:tc>
          <w:tcPr>
            <w:tcW w:w="3165" w:type="dxa"/>
          </w:tcPr>
          <w:p w14:paraId="3DF424C2" w14:textId="77777777" w:rsidR="001662E8" w:rsidRDefault="001662E8">
            <w:pPr>
              <w:jc w:val="center"/>
              <w:rPr>
                <w:rFonts w:ascii="Times New Roman" w:eastAsia="Times New Roman" w:hAnsi="Times New Roman" w:cs="Times New Roman"/>
              </w:rPr>
            </w:pPr>
          </w:p>
        </w:tc>
        <w:tc>
          <w:tcPr>
            <w:tcW w:w="3300" w:type="dxa"/>
          </w:tcPr>
          <w:p w14:paraId="5A32EF02" w14:textId="77777777" w:rsidR="001662E8" w:rsidRDefault="001662E8">
            <w:pPr>
              <w:jc w:val="both"/>
              <w:rPr>
                <w:rFonts w:ascii="Times New Roman" w:eastAsia="Times New Roman" w:hAnsi="Times New Roman" w:cs="Times New Roman"/>
              </w:rPr>
            </w:pPr>
          </w:p>
        </w:tc>
        <w:tc>
          <w:tcPr>
            <w:tcW w:w="3300" w:type="dxa"/>
          </w:tcPr>
          <w:p w14:paraId="6F07F2F8" w14:textId="77777777" w:rsidR="001662E8" w:rsidRDefault="001662E8">
            <w:pPr>
              <w:jc w:val="both"/>
              <w:rPr>
                <w:rFonts w:ascii="Times New Roman" w:eastAsia="Times New Roman" w:hAnsi="Times New Roman" w:cs="Times New Roman"/>
              </w:rPr>
            </w:pPr>
          </w:p>
        </w:tc>
      </w:tr>
      <w:tr w:rsidR="001662E8" w14:paraId="18041CE2" w14:textId="77777777">
        <w:trPr>
          <w:trHeight w:val="525"/>
          <w:jc w:val="center"/>
        </w:trPr>
        <w:tc>
          <w:tcPr>
            <w:tcW w:w="3165" w:type="dxa"/>
          </w:tcPr>
          <w:p w14:paraId="0652267F" w14:textId="77777777" w:rsidR="001662E8" w:rsidRDefault="001662E8">
            <w:pPr>
              <w:jc w:val="center"/>
              <w:rPr>
                <w:rFonts w:ascii="Times New Roman" w:eastAsia="Times New Roman" w:hAnsi="Times New Roman" w:cs="Times New Roman"/>
              </w:rPr>
            </w:pPr>
          </w:p>
        </w:tc>
        <w:tc>
          <w:tcPr>
            <w:tcW w:w="3300" w:type="dxa"/>
          </w:tcPr>
          <w:p w14:paraId="189B9155" w14:textId="77777777" w:rsidR="001662E8" w:rsidRDefault="001662E8">
            <w:pPr>
              <w:jc w:val="both"/>
              <w:rPr>
                <w:rFonts w:ascii="Times New Roman" w:eastAsia="Times New Roman" w:hAnsi="Times New Roman" w:cs="Times New Roman"/>
              </w:rPr>
            </w:pPr>
          </w:p>
        </w:tc>
        <w:tc>
          <w:tcPr>
            <w:tcW w:w="3300" w:type="dxa"/>
          </w:tcPr>
          <w:p w14:paraId="23233063" w14:textId="77777777" w:rsidR="001662E8" w:rsidRDefault="001662E8">
            <w:pPr>
              <w:jc w:val="both"/>
              <w:rPr>
                <w:rFonts w:ascii="Times New Roman" w:eastAsia="Times New Roman" w:hAnsi="Times New Roman" w:cs="Times New Roman"/>
              </w:rPr>
            </w:pPr>
          </w:p>
        </w:tc>
      </w:tr>
    </w:tbl>
    <w:p w14:paraId="70D4D88D" w14:textId="77777777" w:rsidR="001662E8" w:rsidRDefault="001662E8">
      <w:pPr>
        <w:widowControl/>
        <w:spacing w:after="160" w:line="259" w:lineRule="auto"/>
        <w:jc w:val="both"/>
        <w:rPr>
          <w:color w:val="202122"/>
          <w:sz w:val="24"/>
          <w:szCs w:val="24"/>
          <w:highlight w:val="white"/>
        </w:rPr>
      </w:pPr>
    </w:p>
    <w:p w14:paraId="308479E2" w14:textId="77777777" w:rsidR="001662E8" w:rsidRDefault="00000000">
      <w:pPr>
        <w:widowControl/>
        <w:numPr>
          <w:ilvl w:val="0"/>
          <w:numId w:val="4"/>
        </w:numPr>
        <w:spacing w:after="160" w:line="259" w:lineRule="auto"/>
        <w:jc w:val="both"/>
        <w:rPr>
          <w:sz w:val="24"/>
          <w:szCs w:val="24"/>
          <w:highlight w:val="white"/>
        </w:rPr>
      </w:pPr>
      <w:r>
        <w:rPr>
          <w:color w:val="202122"/>
          <w:sz w:val="24"/>
          <w:szCs w:val="24"/>
          <w:highlight w:val="white"/>
        </w:rPr>
        <w:t xml:space="preserve">Go back and repeat the process for the </w:t>
      </w:r>
      <w:r>
        <w:rPr>
          <w:i/>
          <w:color w:val="202122"/>
          <w:sz w:val="24"/>
          <w:szCs w:val="24"/>
          <w:highlight w:val="white"/>
        </w:rPr>
        <w:t>Water-filled Lens</w:t>
      </w:r>
      <w:r>
        <w:rPr>
          <w:color w:val="202122"/>
          <w:sz w:val="24"/>
          <w:szCs w:val="24"/>
          <w:highlight w:val="white"/>
        </w:rPr>
        <w:t>. Consider the water block 6.9 squares high.</w:t>
      </w:r>
    </w:p>
    <w:p w14:paraId="654492DD" w14:textId="77777777" w:rsidR="001662E8" w:rsidRDefault="001662E8">
      <w:pPr>
        <w:widowControl/>
        <w:spacing w:after="160" w:line="259" w:lineRule="auto"/>
        <w:jc w:val="both"/>
        <w:rPr>
          <w:b/>
          <w:color w:val="202122"/>
          <w:sz w:val="20"/>
          <w:szCs w:val="20"/>
          <w:highlight w:val="white"/>
        </w:rPr>
      </w:pPr>
    </w:p>
    <w:p w14:paraId="12C3183B" w14:textId="77777777" w:rsidR="001662E8" w:rsidRDefault="00000000">
      <w:pPr>
        <w:widowControl/>
        <w:spacing w:after="160" w:line="259" w:lineRule="auto"/>
        <w:jc w:val="both"/>
        <w:rPr>
          <w:color w:val="202122"/>
          <w:sz w:val="24"/>
          <w:szCs w:val="24"/>
          <w:highlight w:val="white"/>
        </w:rPr>
      </w:pPr>
      <w:r>
        <w:rPr>
          <w:b/>
          <w:color w:val="202122"/>
          <w:sz w:val="20"/>
          <w:szCs w:val="20"/>
          <w:highlight w:val="white"/>
        </w:rPr>
        <w:lastRenderedPageBreak/>
        <w:t xml:space="preserve">Table 2: </w:t>
      </w:r>
      <w:r>
        <w:rPr>
          <w:color w:val="202122"/>
          <w:sz w:val="20"/>
          <w:szCs w:val="20"/>
          <w:highlight w:val="white"/>
        </w:rPr>
        <w:t>Results obtained from the diffraction angle by measuring the number of squares for different angles of a water lens.</w:t>
      </w:r>
    </w:p>
    <w:tbl>
      <w:tblPr>
        <w:tblStyle w:val="a7"/>
        <w:tblW w:w="96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3209"/>
        <w:gridCol w:w="3223"/>
        <w:gridCol w:w="3223"/>
      </w:tblGrid>
      <w:tr w:rsidR="001662E8" w14:paraId="5EBC18AD" w14:textId="77777777" w:rsidTr="00CC6DD9">
        <w:trPr>
          <w:trHeight w:val="495"/>
          <w:jc w:val="center"/>
        </w:trPr>
        <w:tc>
          <w:tcPr>
            <w:tcW w:w="3209" w:type="dxa"/>
            <w:shd w:val="clear" w:color="auto" w:fill="60B059"/>
            <w:vAlign w:val="center"/>
          </w:tcPr>
          <w:p w14:paraId="61855125" w14:textId="77777777" w:rsidR="001662E8" w:rsidRPr="00CC6DD9" w:rsidRDefault="00000000">
            <w:pPr>
              <w:jc w:val="center"/>
              <w:rPr>
                <w:rFonts w:ascii="Cambria Math" w:eastAsia="Cambria Math" w:hAnsi="Cambria Math" w:cs="Cambria Math"/>
                <w:sz w:val="28"/>
                <w:szCs w:val="28"/>
              </w:rPr>
            </w:pPr>
            <m:oMathPara>
              <m:oMathParaPr>
                <m:jc m:val="center"/>
              </m:oMathParaPr>
              <m:oMath>
                <m:sSub>
                  <m:sSubPr>
                    <m:ctrlPr>
                      <w:rPr>
                        <w:rFonts w:ascii="Cambria Math" w:eastAsia="Cambria Math" w:hAnsi="Cambria Math" w:cs="Cambria Math"/>
                        <w:sz w:val="28"/>
                        <w:szCs w:val="28"/>
                      </w:rPr>
                    </m:ctrlPr>
                  </m:sSubPr>
                  <m:e>
                    <m:r>
                      <w:rPr>
                        <w:rFonts w:ascii="Cambria Math" w:hAnsi="Cambria Math"/>
                        <w:sz w:val="28"/>
                        <w:szCs w:val="28"/>
                      </w:rPr>
                      <m:t>θ</m:t>
                    </m:r>
                  </m:e>
                  <m:sub>
                    <m:r>
                      <w:rPr>
                        <w:rFonts w:ascii="Cambria Math" w:eastAsia="Cambria Math" w:hAnsi="Cambria Math" w:cs="Cambria Math"/>
                        <w:sz w:val="28"/>
                        <w:szCs w:val="28"/>
                      </w:rPr>
                      <m:t>1</m:t>
                    </m:r>
                  </m:sub>
                </m:sSub>
              </m:oMath>
            </m:oMathPara>
          </w:p>
        </w:tc>
        <w:tc>
          <w:tcPr>
            <w:tcW w:w="3223" w:type="dxa"/>
            <w:shd w:val="clear" w:color="auto" w:fill="60B059"/>
            <w:vAlign w:val="center"/>
          </w:tcPr>
          <w:p w14:paraId="5286DDBE" w14:textId="77777777" w:rsidR="001662E8" w:rsidRPr="00CC6DD9" w:rsidRDefault="00000000">
            <w:pPr>
              <w:jc w:val="center"/>
              <w:rPr>
                <w:rFonts w:ascii="Cambria Math" w:eastAsia="Cambria Math" w:hAnsi="Cambria Math" w:cs="Cambria Math"/>
                <w:sz w:val="28"/>
                <w:szCs w:val="28"/>
              </w:rPr>
            </w:pPr>
            <m:oMathPara>
              <m:oMath>
                <m:sSub>
                  <m:sSubPr>
                    <m:ctrlPr>
                      <w:rPr>
                        <w:rFonts w:ascii="Cambria Math" w:eastAsia="Cambria Math" w:hAnsi="Cambria Math" w:cs="Cambria Math"/>
                        <w:sz w:val="28"/>
                        <w:szCs w:val="28"/>
                      </w:rPr>
                    </m:ctrlPr>
                  </m:sSubPr>
                  <m:e>
                    <m:r>
                      <w:rPr>
                        <w:rFonts w:ascii="Cambria Math" w:hAnsi="Cambria Math"/>
                        <w:sz w:val="28"/>
                        <w:szCs w:val="28"/>
                      </w:rPr>
                      <m:t>θ</m:t>
                    </m:r>
                  </m:e>
                  <m:sub>
                    <m:r>
                      <w:rPr>
                        <w:rFonts w:ascii="Cambria Math" w:eastAsia="Cambria Math" w:hAnsi="Cambria Math" w:cs="Cambria Math"/>
                        <w:sz w:val="28"/>
                        <w:szCs w:val="28"/>
                      </w:rPr>
                      <m:t>2</m:t>
                    </m:r>
                  </m:sub>
                </m:sSub>
              </m:oMath>
            </m:oMathPara>
          </w:p>
        </w:tc>
        <w:tc>
          <w:tcPr>
            <w:tcW w:w="3223" w:type="dxa"/>
            <w:shd w:val="clear" w:color="auto" w:fill="60B059"/>
            <w:vAlign w:val="center"/>
          </w:tcPr>
          <w:p w14:paraId="1AF5B20B" w14:textId="77777777" w:rsidR="001662E8" w:rsidRDefault="00000000">
            <w:pPr>
              <w:jc w:val="center"/>
              <w:rPr>
                <w:sz w:val="28"/>
                <w:szCs w:val="28"/>
              </w:rPr>
            </w:pPr>
            <m:oMathPara>
              <m:oMath>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n</m:t>
                    </m:r>
                  </m:e>
                  <m:sub>
                    <m:r>
                      <w:rPr>
                        <w:rFonts w:ascii="Cambria Math" w:eastAsia="Cambria Math" w:hAnsi="Cambria Math" w:cs="Cambria Math"/>
                        <w:sz w:val="28"/>
                        <w:szCs w:val="28"/>
                      </w:rPr>
                      <m:t>2</m:t>
                    </m:r>
                  </m:sub>
                </m:sSub>
                <m:r>
                  <w:rPr>
                    <w:rFonts w:ascii="Cambria Math" w:eastAsia="Cambria Math" w:hAnsi="Cambria Math" w:cs="Cambria Math"/>
                    <w:sz w:val="28"/>
                    <w:szCs w:val="28"/>
                  </w:rPr>
                  <m:t>=</m:t>
                </m:r>
                <m:f>
                  <m:fPr>
                    <m:ctrlPr>
                      <w:rPr>
                        <w:rFonts w:ascii="Cambria Math" w:hAnsi="Cambria Math"/>
                        <w:sz w:val="28"/>
                        <w:szCs w:val="28"/>
                      </w:rPr>
                    </m:ctrlPr>
                  </m:fPr>
                  <m:num>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n</m:t>
                        </m:r>
                      </m:e>
                      <m:sub>
                        <m:r>
                          <w:rPr>
                            <w:rFonts w:ascii="Cambria Math" w:eastAsia="Cambria Math" w:hAnsi="Cambria Math" w:cs="Cambria Math"/>
                            <w:sz w:val="28"/>
                            <w:szCs w:val="28"/>
                          </w:rPr>
                          <m:t>1</m:t>
                        </m:r>
                      </m:sub>
                    </m:sSub>
                    <m:r>
                      <w:rPr>
                        <w:rFonts w:ascii="Cambria Math" w:eastAsia="Cambria Math" w:hAnsi="Cambria Math" w:cs="Cambria Math"/>
                        <w:sz w:val="28"/>
                        <w:szCs w:val="28"/>
                      </w:rPr>
                      <m:t>sin</m:t>
                    </m:r>
                    <m:r>
                      <w:rPr>
                        <w:rFonts w:ascii="Cambria Math" w:hAnsi="Cambria Math"/>
                        <w:sz w:val="28"/>
                        <w:szCs w:val="28"/>
                      </w:rPr>
                      <m:t xml:space="preserve"> </m:t>
                    </m:r>
                    <m:sSub>
                      <m:sSubPr>
                        <m:ctrlPr>
                          <w:rPr>
                            <w:rFonts w:ascii="Cambria Math" w:eastAsia="Cambria Math" w:hAnsi="Cambria Math" w:cs="Cambria Math"/>
                            <w:sz w:val="28"/>
                            <w:szCs w:val="28"/>
                          </w:rPr>
                        </m:ctrlPr>
                      </m:sSubPr>
                      <m:e>
                        <m:r>
                          <w:rPr>
                            <w:rFonts w:ascii="Cambria Math" w:hAnsi="Cambria Math"/>
                            <w:sz w:val="28"/>
                            <w:szCs w:val="28"/>
                          </w:rPr>
                          <m:t>θ</m:t>
                        </m:r>
                      </m:e>
                      <m:sub>
                        <m:r>
                          <w:rPr>
                            <w:rFonts w:ascii="Cambria Math" w:eastAsia="Cambria Math" w:hAnsi="Cambria Math" w:cs="Cambria Math"/>
                            <w:sz w:val="28"/>
                            <w:szCs w:val="28"/>
                          </w:rPr>
                          <m:t>1</m:t>
                        </m:r>
                      </m:sub>
                    </m:sSub>
                    <m:r>
                      <w:rPr>
                        <w:rFonts w:ascii="Cambria Math" w:hAnsi="Cambria Math"/>
                        <w:sz w:val="28"/>
                        <w:szCs w:val="28"/>
                      </w:rPr>
                      <m:t xml:space="preserve"> </m:t>
                    </m:r>
                  </m:num>
                  <m:den>
                    <m:r>
                      <w:rPr>
                        <w:rFonts w:ascii="Cambria Math" w:eastAsia="Cambria Math" w:hAnsi="Cambria Math" w:cs="Cambria Math"/>
                        <w:sz w:val="28"/>
                        <w:szCs w:val="28"/>
                      </w:rPr>
                      <m:t>sin</m:t>
                    </m:r>
                    <m:r>
                      <w:rPr>
                        <w:rFonts w:ascii="Cambria Math" w:hAnsi="Cambria Math"/>
                        <w:sz w:val="28"/>
                        <w:szCs w:val="28"/>
                      </w:rPr>
                      <m:t xml:space="preserve"> </m:t>
                    </m:r>
                    <m:sSub>
                      <m:sSubPr>
                        <m:ctrlPr>
                          <w:rPr>
                            <w:rFonts w:ascii="Cambria Math" w:eastAsia="Cambria Math" w:hAnsi="Cambria Math" w:cs="Cambria Math"/>
                            <w:sz w:val="28"/>
                            <w:szCs w:val="28"/>
                          </w:rPr>
                        </m:ctrlPr>
                      </m:sSubPr>
                      <m:e>
                        <m:r>
                          <w:rPr>
                            <w:rFonts w:ascii="Cambria Math" w:hAnsi="Cambria Math"/>
                            <w:sz w:val="28"/>
                            <w:szCs w:val="28"/>
                          </w:rPr>
                          <m:t>θ</m:t>
                        </m:r>
                      </m:e>
                      <m:sub>
                        <m:r>
                          <w:rPr>
                            <w:rFonts w:ascii="Cambria Math" w:eastAsia="Cambria Math" w:hAnsi="Cambria Math" w:cs="Cambria Math"/>
                            <w:sz w:val="28"/>
                            <w:szCs w:val="28"/>
                          </w:rPr>
                          <m:t>2</m:t>
                        </m:r>
                      </m:sub>
                    </m:sSub>
                    <m:r>
                      <w:rPr>
                        <w:rFonts w:ascii="Cambria Math" w:hAnsi="Cambria Math"/>
                        <w:sz w:val="28"/>
                        <w:szCs w:val="28"/>
                      </w:rPr>
                      <m:t xml:space="preserve"> </m:t>
                    </m:r>
                  </m:den>
                </m:f>
              </m:oMath>
            </m:oMathPara>
          </w:p>
        </w:tc>
      </w:tr>
      <w:tr w:rsidR="001662E8" w14:paraId="74A6E8E8" w14:textId="77777777" w:rsidTr="00CC6DD9">
        <w:trPr>
          <w:trHeight w:val="495"/>
          <w:jc w:val="center"/>
        </w:trPr>
        <w:tc>
          <w:tcPr>
            <w:tcW w:w="3209" w:type="dxa"/>
          </w:tcPr>
          <w:p w14:paraId="710B8607" w14:textId="77777777" w:rsidR="001662E8" w:rsidRDefault="001662E8">
            <w:pPr>
              <w:jc w:val="center"/>
              <w:rPr>
                <w:rFonts w:ascii="Times New Roman" w:eastAsia="Times New Roman" w:hAnsi="Times New Roman" w:cs="Times New Roman"/>
              </w:rPr>
            </w:pPr>
          </w:p>
        </w:tc>
        <w:tc>
          <w:tcPr>
            <w:tcW w:w="3223" w:type="dxa"/>
          </w:tcPr>
          <w:p w14:paraId="6221AAEF" w14:textId="77777777" w:rsidR="001662E8" w:rsidRDefault="001662E8">
            <w:pPr>
              <w:jc w:val="both"/>
              <w:rPr>
                <w:rFonts w:ascii="Times New Roman" w:eastAsia="Times New Roman" w:hAnsi="Times New Roman" w:cs="Times New Roman"/>
              </w:rPr>
            </w:pPr>
          </w:p>
        </w:tc>
        <w:tc>
          <w:tcPr>
            <w:tcW w:w="3223" w:type="dxa"/>
          </w:tcPr>
          <w:p w14:paraId="40A77E59" w14:textId="77777777" w:rsidR="001662E8" w:rsidRDefault="001662E8">
            <w:pPr>
              <w:jc w:val="both"/>
              <w:rPr>
                <w:rFonts w:ascii="Times New Roman" w:eastAsia="Times New Roman" w:hAnsi="Times New Roman" w:cs="Times New Roman"/>
              </w:rPr>
            </w:pPr>
          </w:p>
        </w:tc>
      </w:tr>
      <w:tr w:rsidR="001662E8" w14:paraId="5E407E32" w14:textId="77777777" w:rsidTr="00CC6DD9">
        <w:trPr>
          <w:trHeight w:val="495"/>
          <w:jc w:val="center"/>
        </w:trPr>
        <w:tc>
          <w:tcPr>
            <w:tcW w:w="3209" w:type="dxa"/>
          </w:tcPr>
          <w:p w14:paraId="4241FE8C" w14:textId="77777777" w:rsidR="001662E8" w:rsidRDefault="001662E8">
            <w:pPr>
              <w:jc w:val="center"/>
              <w:rPr>
                <w:rFonts w:ascii="Times New Roman" w:eastAsia="Times New Roman" w:hAnsi="Times New Roman" w:cs="Times New Roman"/>
              </w:rPr>
            </w:pPr>
          </w:p>
        </w:tc>
        <w:tc>
          <w:tcPr>
            <w:tcW w:w="3223" w:type="dxa"/>
          </w:tcPr>
          <w:p w14:paraId="78CF1AD8" w14:textId="77777777" w:rsidR="001662E8" w:rsidRDefault="001662E8">
            <w:pPr>
              <w:jc w:val="both"/>
              <w:rPr>
                <w:rFonts w:ascii="Times New Roman" w:eastAsia="Times New Roman" w:hAnsi="Times New Roman" w:cs="Times New Roman"/>
              </w:rPr>
            </w:pPr>
          </w:p>
        </w:tc>
        <w:tc>
          <w:tcPr>
            <w:tcW w:w="3223" w:type="dxa"/>
          </w:tcPr>
          <w:p w14:paraId="3C45D671" w14:textId="77777777" w:rsidR="001662E8" w:rsidRDefault="001662E8">
            <w:pPr>
              <w:jc w:val="both"/>
              <w:rPr>
                <w:rFonts w:ascii="Times New Roman" w:eastAsia="Times New Roman" w:hAnsi="Times New Roman" w:cs="Times New Roman"/>
              </w:rPr>
            </w:pPr>
          </w:p>
        </w:tc>
      </w:tr>
      <w:tr w:rsidR="001662E8" w14:paraId="36E973E8" w14:textId="77777777" w:rsidTr="00CC6DD9">
        <w:trPr>
          <w:trHeight w:val="495"/>
          <w:jc w:val="center"/>
        </w:trPr>
        <w:tc>
          <w:tcPr>
            <w:tcW w:w="3209" w:type="dxa"/>
          </w:tcPr>
          <w:p w14:paraId="6B363980" w14:textId="77777777" w:rsidR="001662E8" w:rsidRDefault="001662E8">
            <w:pPr>
              <w:jc w:val="center"/>
              <w:rPr>
                <w:rFonts w:ascii="Times New Roman" w:eastAsia="Times New Roman" w:hAnsi="Times New Roman" w:cs="Times New Roman"/>
              </w:rPr>
            </w:pPr>
          </w:p>
        </w:tc>
        <w:tc>
          <w:tcPr>
            <w:tcW w:w="3223" w:type="dxa"/>
          </w:tcPr>
          <w:p w14:paraId="1A48CE93" w14:textId="77777777" w:rsidR="001662E8" w:rsidRDefault="001662E8">
            <w:pPr>
              <w:jc w:val="both"/>
              <w:rPr>
                <w:rFonts w:ascii="Times New Roman" w:eastAsia="Times New Roman" w:hAnsi="Times New Roman" w:cs="Times New Roman"/>
              </w:rPr>
            </w:pPr>
          </w:p>
        </w:tc>
        <w:tc>
          <w:tcPr>
            <w:tcW w:w="3223" w:type="dxa"/>
          </w:tcPr>
          <w:p w14:paraId="7629A69B" w14:textId="77777777" w:rsidR="001662E8" w:rsidRDefault="001662E8">
            <w:pPr>
              <w:jc w:val="both"/>
              <w:rPr>
                <w:rFonts w:ascii="Times New Roman" w:eastAsia="Times New Roman" w:hAnsi="Times New Roman" w:cs="Times New Roman"/>
              </w:rPr>
            </w:pPr>
          </w:p>
        </w:tc>
      </w:tr>
      <w:tr w:rsidR="001662E8" w14:paraId="66021C2C" w14:textId="77777777" w:rsidTr="00CC6DD9">
        <w:trPr>
          <w:trHeight w:val="495"/>
          <w:jc w:val="center"/>
        </w:trPr>
        <w:tc>
          <w:tcPr>
            <w:tcW w:w="3209" w:type="dxa"/>
          </w:tcPr>
          <w:p w14:paraId="35105ED4" w14:textId="77777777" w:rsidR="001662E8" w:rsidRDefault="001662E8">
            <w:pPr>
              <w:jc w:val="center"/>
              <w:rPr>
                <w:rFonts w:ascii="Times New Roman" w:eastAsia="Times New Roman" w:hAnsi="Times New Roman" w:cs="Times New Roman"/>
              </w:rPr>
            </w:pPr>
          </w:p>
        </w:tc>
        <w:tc>
          <w:tcPr>
            <w:tcW w:w="3223" w:type="dxa"/>
          </w:tcPr>
          <w:p w14:paraId="5012B2CC" w14:textId="77777777" w:rsidR="001662E8" w:rsidRDefault="001662E8">
            <w:pPr>
              <w:jc w:val="both"/>
              <w:rPr>
                <w:rFonts w:ascii="Times New Roman" w:eastAsia="Times New Roman" w:hAnsi="Times New Roman" w:cs="Times New Roman"/>
              </w:rPr>
            </w:pPr>
          </w:p>
        </w:tc>
        <w:tc>
          <w:tcPr>
            <w:tcW w:w="3223" w:type="dxa"/>
          </w:tcPr>
          <w:p w14:paraId="78621665" w14:textId="77777777" w:rsidR="001662E8" w:rsidRDefault="001662E8">
            <w:pPr>
              <w:jc w:val="both"/>
              <w:rPr>
                <w:rFonts w:ascii="Times New Roman" w:eastAsia="Times New Roman" w:hAnsi="Times New Roman" w:cs="Times New Roman"/>
              </w:rPr>
            </w:pPr>
          </w:p>
        </w:tc>
      </w:tr>
      <w:tr w:rsidR="001662E8" w14:paraId="28DE0C27" w14:textId="77777777" w:rsidTr="00CC6DD9">
        <w:trPr>
          <w:trHeight w:val="495"/>
          <w:jc w:val="center"/>
        </w:trPr>
        <w:tc>
          <w:tcPr>
            <w:tcW w:w="3209" w:type="dxa"/>
          </w:tcPr>
          <w:p w14:paraId="79FFAB02" w14:textId="77777777" w:rsidR="001662E8" w:rsidRDefault="001662E8">
            <w:pPr>
              <w:jc w:val="center"/>
              <w:rPr>
                <w:rFonts w:ascii="Times New Roman" w:eastAsia="Times New Roman" w:hAnsi="Times New Roman" w:cs="Times New Roman"/>
              </w:rPr>
            </w:pPr>
          </w:p>
        </w:tc>
        <w:tc>
          <w:tcPr>
            <w:tcW w:w="3223" w:type="dxa"/>
          </w:tcPr>
          <w:p w14:paraId="60506290" w14:textId="77777777" w:rsidR="001662E8" w:rsidRDefault="001662E8">
            <w:pPr>
              <w:jc w:val="both"/>
              <w:rPr>
                <w:rFonts w:ascii="Times New Roman" w:eastAsia="Times New Roman" w:hAnsi="Times New Roman" w:cs="Times New Roman"/>
              </w:rPr>
            </w:pPr>
          </w:p>
        </w:tc>
        <w:tc>
          <w:tcPr>
            <w:tcW w:w="3223" w:type="dxa"/>
          </w:tcPr>
          <w:p w14:paraId="06E20B74" w14:textId="77777777" w:rsidR="001662E8" w:rsidRDefault="001662E8">
            <w:pPr>
              <w:jc w:val="both"/>
              <w:rPr>
                <w:rFonts w:ascii="Times New Roman" w:eastAsia="Times New Roman" w:hAnsi="Times New Roman" w:cs="Times New Roman"/>
              </w:rPr>
            </w:pPr>
          </w:p>
        </w:tc>
      </w:tr>
    </w:tbl>
    <w:p w14:paraId="6984F1AF" w14:textId="77777777" w:rsidR="001662E8" w:rsidRDefault="001662E8">
      <w:pPr>
        <w:widowControl/>
        <w:spacing w:after="160" w:line="259" w:lineRule="auto"/>
        <w:jc w:val="both"/>
        <w:rPr>
          <w:color w:val="202122"/>
          <w:sz w:val="24"/>
          <w:szCs w:val="24"/>
          <w:highlight w:val="white"/>
        </w:rPr>
      </w:pPr>
    </w:p>
    <w:p w14:paraId="2C38A549" w14:textId="77777777" w:rsidR="001662E8" w:rsidRDefault="00000000">
      <w:pPr>
        <w:widowControl/>
        <w:numPr>
          <w:ilvl w:val="0"/>
          <w:numId w:val="4"/>
        </w:numPr>
        <w:spacing w:after="160" w:line="259" w:lineRule="auto"/>
        <w:jc w:val="both"/>
        <w:rPr>
          <w:sz w:val="24"/>
          <w:szCs w:val="24"/>
          <w:highlight w:val="white"/>
        </w:rPr>
      </w:pPr>
      <w:r>
        <w:rPr>
          <w:color w:val="202122"/>
          <w:sz w:val="24"/>
          <w:szCs w:val="24"/>
          <w:highlight w:val="white"/>
        </w:rPr>
        <w:t>As you probably noticed, the values you obtained for each angle are different due to the measurement error. Use the average of the values calculated before as the refractive index of the material. (Optional: calculate the standard deviation.)</w:t>
      </w:r>
    </w:p>
    <w:p w14:paraId="1429ABC7" w14:textId="77777777" w:rsidR="001662E8" w:rsidRDefault="00000000">
      <w:pPr>
        <w:widowControl/>
        <w:spacing w:after="160" w:line="259" w:lineRule="auto"/>
        <w:jc w:val="both"/>
        <w:rPr>
          <w:color w:val="202122"/>
          <w:sz w:val="24"/>
          <w:szCs w:val="24"/>
          <w:highlight w:val="white"/>
        </w:rPr>
      </w:pPr>
      <w:r>
        <w:rPr>
          <w:color w:val="202122"/>
          <w:sz w:val="24"/>
          <w:szCs w:val="24"/>
          <w:highlight w:val="white"/>
        </w:rPr>
        <w:tab/>
      </w:r>
      <w:r>
        <w:rPr>
          <w:color w:val="202122"/>
          <w:sz w:val="24"/>
          <w:szCs w:val="24"/>
          <w:highlight w:val="white"/>
        </w:rPr>
        <w:tab/>
      </w:r>
      <w:proofErr w:type="spellStart"/>
      <w:r>
        <w:rPr>
          <w:color w:val="202122"/>
          <w:sz w:val="24"/>
          <w:szCs w:val="24"/>
          <w:highlight w:val="white"/>
        </w:rPr>
        <w:t>n</w:t>
      </w:r>
      <w:r>
        <w:rPr>
          <w:color w:val="202122"/>
          <w:sz w:val="24"/>
          <w:szCs w:val="24"/>
          <w:highlight w:val="white"/>
          <w:vertAlign w:val="subscript"/>
        </w:rPr>
        <w:t>solid</w:t>
      </w:r>
      <w:proofErr w:type="spellEnd"/>
      <w:r>
        <w:rPr>
          <w:color w:val="202122"/>
          <w:sz w:val="24"/>
          <w:szCs w:val="24"/>
          <w:highlight w:val="white"/>
        </w:rPr>
        <w:t xml:space="preserve"> = </w:t>
      </w:r>
    </w:p>
    <w:p w14:paraId="1DAFA4FF" w14:textId="77777777" w:rsidR="001662E8" w:rsidRDefault="00000000">
      <w:pPr>
        <w:widowControl/>
        <w:spacing w:after="160" w:line="259" w:lineRule="auto"/>
        <w:jc w:val="both"/>
        <w:rPr>
          <w:color w:val="202122"/>
          <w:sz w:val="24"/>
          <w:szCs w:val="24"/>
          <w:highlight w:val="white"/>
        </w:rPr>
      </w:pPr>
      <w:r>
        <w:rPr>
          <w:color w:val="202122"/>
          <w:sz w:val="24"/>
          <w:szCs w:val="24"/>
          <w:highlight w:val="white"/>
        </w:rPr>
        <w:tab/>
      </w:r>
      <w:r>
        <w:rPr>
          <w:color w:val="202122"/>
          <w:sz w:val="24"/>
          <w:szCs w:val="24"/>
          <w:highlight w:val="white"/>
        </w:rPr>
        <w:tab/>
      </w:r>
      <w:proofErr w:type="spellStart"/>
      <w:r>
        <w:rPr>
          <w:color w:val="202122"/>
          <w:sz w:val="24"/>
          <w:szCs w:val="24"/>
          <w:highlight w:val="white"/>
        </w:rPr>
        <w:t>n</w:t>
      </w:r>
      <w:r>
        <w:rPr>
          <w:color w:val="202122"/>
          <w:sz w:val="24"/>
          <w:szCs w:val="24"/>
          <w:highlight w:val="white"/>
          <w:vertAlign w:val="subscript"/>
        </w:rPr>
        <w:t>water</w:t>
      </w:r>
      <w:proofErr w:type="spellEnd"/>
      <w:r>
        <w:rPr>
          <w:color w:val="202122"/>
          <w:sz w:val="24"/>
          <w:szCs w:val="24"/>
          <w:highlight w:val="white"/>
        </w:rPr>
        <w:t xml:space="preserve"> = </w:t>
      </w:r>
    </w:p>
    <w:p w14:paraId="76598AD9" w14:textId="77777777" w:rsidR="001662E8" w:rsidRDefault="001662E8">
      <w:pPr>
        <w:widowControl/>
        <w:spacing w:after="160" w:line="259" w:lineRule="auto"/>
        <w:ind w:left="720"/>
        <w:jc w:val="both"/>
        <w:rPr>
          <w:color w:val="202122"/>
          <w:sz w:val="24"/>
          <w:szCs w:val="24"/>
          <w:highlight w:val="white"/>
        </w:rPr>
      </w:pPr>
    </w:p>
    <w:p w14:paraId="64309A38" w14:textId="11EFBC56" w:rsidR="001662E8" w:rsidRDefault="00000000">
      <w:pPr>
        <w:widowControl/>
        <w:numPr>
          <w:ilvl w:val="0"/>
          <w:numId w:val="4"/>
        </w:numPr>
        <w:spacing w:after="160" w:line="259" w:lineRule="auto"/>
        <w:jc w:val="both"/>
        <w:rPr>
          <w:sz w:val="24"/>
          <w:szCs w:val="24"/>
          <w:highlight w:val="white"/>
        </w:rPr>
      </w:pPr>
      <w:r>
        <w:rPr>
          <w:color w:val="202122"/>
          <w:sz w:val="24"/>
          <w:szCs w:val="24"/>
          <w:highlight w:val="white"/>
        </w:rPr>
        <w:t xml:space="preserve">Verify your results by using Snell’s Law (2) to calculate the expected angle of refraction for an angle you have not used </w:t>
      </w:r>
      <w:r w:rsidR="00CC6DD9">
        <w:rPr>
          <w:color w:val="202122"/>
          <w:sz w:val="24"/>
          <w:szCs w:val="24"/>
          <w:highlight w:val="white"/>
        </w:rPr>
        <w:t>before and</w:t>
      </w:r>
      <w:r>
        <w:rPr>
          <w:color w:val="202122"/>
          <w:sz w:val="24"/>
          <w:szCs w:val="24"/>
          <w:highlight w:val="white"/>
        </w:rPr>
        <w:t xml:space="preserve"> compare it with the measurements in the Verification tab (click </w:t>
      </w:r>
      <w:r>
        <w:rPr>
          <w:i/>
          <w:color w:val="202122"/>
          <w:sz w:val="24"/>
          <w:szCs w:val="24"/>
          <w:highlight w:val="white"/>
        </w:rPr>
        <w:t>Show diagram with data</w:t>
      </w:r>
      <w:r>
        <w:rPr>
          <w:color w:val="202122"/>
          <w:sz w:val="24"/>
          <w:szCs w:val="24"/>
          <w:highlight w:val="white"/>
        </w:rPr>
        <w:t>). Do it for two angles for each lens type.</w:t>
      </w:r>
    </w:p>
    <w:p w14:paraId="37994C0F" w14:textId="77777777" w:rsidR="001662E8" w:rsidRDefault="001662E8">
      <w:pPr>
        <w:widowControl/>
        <w:spacing w:after="160" w:line="259" w:lineRule="auto"/>
        <w:jc w:val="both"/>
        <w:rPr>
          <w:b/>
          <w:sz w:val="18"/>
          <w:szCs w:val="18"/>
        </w:rPr>
      </w:pPr>
    </w:p>
    <w:p w14:paraId="0F079CA4" w14:textId="1A5EF4BF" w:rsidR="001662E8" w:rsidRDefault="00000000">
      <w:pPr>
        <w:widowControl/>
        <w:spacing w:after="160" w:line="259" w:lineRule="auto"/>
        <w:jc w:val="both"/>
        <w:rPr>
          <w:sz w:val="18"/>
          <w:szCs w:val="18"/>
        </w:rPr>
      </w:pPr>
      <w:r>
        <w:rPr>
          <w:b/>
          <w:sz w:val="18"/>
          <w:szCs w:val="18"/>
        </w:rPr>
        <w:t>Table 3:</w:t>
      </w:r>
      <w:r>
        <w:rPr>
          <w:sz w:val="18"/>
          <w:szCs w:val="18"/>
        </w:rPr>
        <w:t xml:space="preserve"> Results obtained from the diffraction angle by measuring the number of squares for different angles of a water and solid </w:t>
      </w:r>
      <w:r w:rsidR="00CC6DD9">
        <w:rPr>
          <w:sz w:val="18"/>
          <w:szCs w:val="18"/>
        </w:rPr>
        <w:t>lens and</w:t>
      </w:r>
      <w:r>
        <w:rPr>
          <w:sz w:val="18"/>
          <w:szCs w:val="18"/>
        </w:rPr>
        <w:t xml:space="preserve"> comparing them with the laboratory verification mode.</w:t>
      </w:r>
    </w:p>
    <w:tbl>
      <w:tblPr>
        <w:tblStyle w:val="a8"/>
        <w:tblW w:w="979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890"/>
        <w:gridCol w:w="1095"/>
        <w:gridCol w:w="2850"/>
        <w:gridCol w:w="1980"/>
        <w:gridCol w:w="1980"/>
      </w:tblGrid>
      <w:tr w:rsidR="001662E8" w14:paraId="60A6E9A7" w14:textId="77777777">
        <w:trPr>
          <w:trHeight w:val="525"/>
          <w:jc w:val="center"/>
        </w:trPr>
        <w:tc>
          <w:tcPr>
            <w:tcW w:w="1890" w:type="dxa"/>
            <w:shd w:val="clear" w:color="auto" w:fill="60B059"/>
            <w:vAlign w:val="center"/>
          </w:tcPr>
          <w:p w14:paraId="3210F41B" w14:textId="77777777" w:rsidR="001662E8" w:rsidRDefault="00000000">
            <w:pPr>
              <w:jc w:val="center"/>
              <w:rPr>
                <w:sz w:val="28"/>
                <w:szCs w:val="28"/>
              </w:rPr>
            </w:pPr>
            <w:r>
              <w:rPr>
                <w:sz w:val="28"/>
                <w:szCs w:val="28"/>
              </w:rPr>
              <w:t>Lens type</w:t>
            </w:r>
          </w:p>
        </w:tc>
        <w:tc>
          <w:tcPr>
            <w:tcW w:w="1095" w:type="dxa"/>
            <w:shd w:val="clear" w:color="auto" w:fill="60B059"/>
            <w:vAlign w:val="center"/>
          </w:tcPr>
          <w:p w14:paraId="4F716FF2" w14:textId="77777777" w:rsidR="001662E8" w:rsidRPr="00CC6DD9" w:rsidRDefault="00000000">
            <w:pPr>
              <w:jc w:val="center"/>
              <w:rPr>
                <w:rFonts w:ascii="Cambria Math" w:eastAsia="Cambria Math" w:hAnsi="Cambria Math" w:cs="Cambria Math"/>
                <w:sz w:val="28"/>
                <w:szCs w:val="28"/>
              </w:rPr>
            </w:pPr>
            <m:oMathPara>
              <m:oMath>
                <m:sSub>
                  <m:sSubPr>
                    <m:ctrlPr>
                      <w:rPr>
                        <w:rFonts w:ascii="Cambria Math" w:eastAsia="Cambria Math" w:hAnsi="Cambria Math" w:cs="Cambria Math"/>
                        <w:sz w:val="28"/>
                        <w:szCs w:val="28"/>
                      </w:rPr>
                    </m:ctrlPr>
                  </m:sSubPr>
                  <m:e>
                    <m:r>
                      <w:rPr>
                        <w:rFonts w:ascii="Cambria Math" w:hAnsi="Cambria Math"/>
                        <w:sz w:val="28"/>
                        <w:szCs w:val="28"/>
                      </w:rPr>
                      <m:t>θ</m:t>
                    </m:r>
                  </m:e>
                  <m:sub>
                    <m:r>
                      <w:rPr>
                        <w:rFonts w:ascii="Cambria Math" w:eastAsia="Cambria Math" w:hAnsi="Cambria Math" w:cs="Cambria Math"/>
                        <w:sz w:val="28"/>
                        <w:szCs w:val="28"/>
                      </w:rPr>
                      <m:t>1</m:t>
                    </m:r>
                  </m:sub>
                </m:sSub>
              </m:oMath>
            </m:oMathPara>
          </w:p>
        </w:tc>
        <w:tc>
          <w:tcPr>
            <w:tcW w:w="2850" w:type="dxa"/>
            <w:shd w:val="clear" w:color="auto" w:fill="60B059"/>
            <w:vAlign w:val="center"/>
          </w:tcPr>
          <w:p w14:paraId="4DE08356" w14:textId="77777777" w:rsidR="001662E8" w:rsidRDefault="00000000">
            <w:pPr>
              <w:jc w:val="center"/>
              <w:rPr>
                <w:rFonts w:ascii="Cambria Math" w:eastAsia="Cambria Math" w:hAnsi="Cambria Math" w:cs="Cambria Math"/>
                <w:sz w:val="28"/>
                <w:szCs w:val="28"/>
              </w:rPr>
            </w:pPr>
            <m:oMathPara>
              <m:oMath>
                <m:sSub>
                  <m:sSubPr>
                    <m:ctrlPr>
                      <w:rPr>
                        <w:rFonts w:ascii="Cambria Math" w:eastAsia="Cambria Math" w:hAnsi="Cambria Math" w:cs="Cambria Math"/>
                        <w:sz w:val="28"/>
                        <w:szCs w:val="28"/>
                      </w:rPr>
                    </m:ctrlPr>
                  </m:sSubPr>
                  <m:e>
                    <m:r>
                      <w:rPr>
                        <w:rFonts w:ascii="Cambria Math" w:hAnsi="Cambria Math"/>
                      </w:rPr>
                      <m:t>θ</m:t>
                    </m:r>
                  </m:e>
                  <m:sub>
                    <m:r>
                      <w:rPr>
                        <w:rFonts w:ascii="Cambria Math" w:eastAsia="Cambria Math" w:hAnsi="Cambria Math" w:cs="Cambria Math"/>
                        <w:sz w:val="28"/>
                        <w:szCs w:val="28"/>
                      </w:rPr>
                      <m:t>2</m:t>
                    </m:r>
                  </m:sub>
                </m:sSub>
                <m:r>
                  <w:rPr>
                    <w:rFonts w:ascii="Cambria Math" w:eastAsia="Cambria Math" w:hAnsi="Cambria Math" w:cs="Cambria Math"/>
                    <w:sz w:val="28"/>
                    <w:szCs w:val="28"/>
                  </w:rPr>
                  <m:t>=arcsin(</m:t>
                </m:r>
                <m:f>
                  <m:fPr>
                    <m:ctrlPr>
                      <w:rPr>
                        <w:rFonts w:ascii="Cambria Math" w:hAnsi="Cambria Math"/>
                        <w:sz w:val="28"/>
                        <w:szCs w:val="28"/>
                      </w:rPr>
                    </m:ctrlPr>
                  </m:fPr>
                  <m:num>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n</m:t>
                        </m:r>
                      </m:e>
                      <m:sub>
                        <m:r>
                          <w:rPr>
                            <w:rFonts w:ascii="Cambria Math" w:eastAsia="Cambria Math" w:hAnsi="Cambria Math" w:cs="Cambria Math"/>
                            <w:sz w:val="28"/>
                            <w:szCs w:val="28"/>
                          </w:rPr>
                          <m:t>1</m:t>
                        </m:r>
                      </m:sub>
                    </m:sSub>
                    <m:r>
                      <w:rPr>
                        <w:rFonts w:ascii="Cambria Math" w:eastAsia="Cambria Math" w:hAnsi="Cambria Math" w:cs="Cambria Math"/>
                        <w:sz w:val="28"/>
                        <w:szCs w:val="28"/>
                      </w:rPr>
                      <m:t>sin</m:t>
                    </m:r>
                    <m:r>
                      <w:rPr>
                        <w:rFonts w:ascii="Cambria Math" w:hAnsi="Cambria Math"/>
                        <w:sz w:val="28"/>
                        <w:szCs w:val="28"/>
                      </w:rPr>
                      <m:t xml:space="preserve"> </m:t>
                    </m:r>
                    <m:sSub>
                      <m:sSubPr>
                        <m:ctrlPr>
                          <w:rPr>
                            <w:rFonts w:ascii="Cambria Math" w:eastAsia="Cambria Math" w:hAnsi="Cambria Math" w:cs="Cambria Math"/>
                            <w:sz w:val="28"/>
                            <w:szCs w:val="28"/>
                          </w:rPr>
                        </m:ctrlPr>
                      </m:sSubPr>
                      <m:e>
                        <m:r>
                          <w:rPr>
                            <w:rFonts w:ascii="Cambria Math" w:hAnsi="Cambria Math"/>
                            <w:sz w:val="28"/>
                            <w:szCs w:val="28"/>
                          </w:rPr>
                          <m:t>θ</m:t>
                        </m:r>
                      </m:e>
                      <m:sub>
                        <m:r>
                          <w:rPr>
                            <w:rFonts w:ascii="Cambria Math" w:eastAsia="Cambria Math" w:hAnsi="Cambria Math" w:cs="Cambria Math"/>
                            <w:sz w:val="28"/>
                            <w:szCs w:val="28"/>
                          </w:rPr>
                          <m:t>1</m:t>
                        </m:r>
                      </m:sub>
                    </m:sSub>
                    <m:r>
                      <w:rPr>
                        <w:rFonts w:ascii="Cambria Math" w:hAnsi="Cambria Math"/>
                        <w:sz w:val="28"/>
                        <w:szCs w:val="28"/>
                      </w:rPr>
                      <m:t xml:space="preserve"> </m:t>
                    </m:r>
                  </m:num>
                  <m:den>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n</m:t>
                        </m:r>
                      </m:e>
                      <m:sub>
                        <m:r>
                          <w:rPr>
                            <w:rFonts w:ascii="Cambria Math" w:eastAsia="Cambria Math" w:hAnsi="Cambria Math" w:cs="Cambria Math"/>
                            <w:sz w:val="28"/>
                            <w:szCs w:val="28"/>
                          </w:rPr>
                          <m:t>2</m:t>
                        </m:r>
                      </m:sub>
                    </m:sSub>
                  </m:den>
                </m:f>
                <m:r>
                  <w:rPr>
                    <w:rFonts w:ascii="Cambria Math" w:eastAsia="Cambria Math" w:hAnsi="Cambria Math" w:cs="Cambria Math"/>
                    <w:sz w:val="28"/>
                    <w:szCs w:val="28"/>
                  </w:rPr>
                  <m:t>)</m:t>
                </m:r>
              </m:oMath>
            </m:oMathPara>
          </w:p>
        </w:tc>
        <w:tc>
          <w:tcPr>
            <w:tcW w:w="1980" w:type="dxa"/>
            <w:shd w:val="clear" w:color="auto" w:fill="60B059"/>
            <w:vAlign w:val="center"/>
          </w:tcPr>
          <w:p w14:paraId="391B4DB7" w14:textId="77777777" w:rsidR="001662E8" w:rsidRDefault="00000000">
            <w:pPr>
              <w:jc w:val="center"/>
              <w:rPr>
                <w:sz w:val="28"/>
                <w:szCs w:val="28"/>
              </w:rPr>
            </w:pPr>
            <w:r>
              <w:rPr>
                <w:rFonts w:ascii="Cambria Math" w:eastAsia="Cambria Math" w:hAnsi="Cambria Math" w:cs="Cambria Math"/>
                <w:sz w:val="28"/>
                <w:szCs w:val="28"/>
              </w:rPr>
              <w:t xml:space="preserve">Measured </w:t>
            </w:r>
            <m:oMath>
              <m:sSub>
                <m:sSubPr>
                  <m:ctrlPr>
                    <w:rPr>
                      <w:rFonts w:ascii="Cambria Math" w:eastAsia="Cambria Math" w:hAnsi="Cambria Math" w:cs="Cambria Math"/>
                      <w:sz w:val="28"/>
                      <w:szCs w:val="28"/>
                    </w:rPr>
                  </m:ctrlPr>
                </m:sSubPr>
                <m:e>
                  <m:r>
                    <w:rPr>
                      <w:rFonts w:ascii="Cambria Math" w:hAnsi="Cambria Math"/>
                      <w:sz w:val="28"/>
                      <w:szCs w:val="28"/>
                    </w:rPr>
                    <m:t>θ</m:t>
                  </m:r>
                </m:e>
                <m:sub>
                  <m:r>
                    <w:rPr>
                      <w:rFonts w:ascii="Cambria Math" w:eastAsia="Cambria Math" w:hAnsi="Cambria Math" w:cs="Cambria Math"/>
                      <w:sz w:val="28"/>
                      <w:szCs w:val="28"/>
                    </w:rPr>
                    <m:t>2</m:t>
                  </m:r>
                </m:sub>
              </m:sSub>
            </m:oMath>
          </w:p>
        </w:tc>
        <w:tc>
          <w:tcPr>
            <w:tcW w:w="1980" w:type="dxa"/>
            <w:shd w:val="clear" w:color="auto" w:fill="60B059"/>
            <w:vAlign w:val="center"/>
          </w:tcPr>
          <w:p w14:paraId="6781264B" w14:textId="77777777" w:rsidR="001662E8" w:rsidRDefault="00000000">
            <w:pPr>
              <w:jc w:val="center"/>
              <w:rPr>
                <w:rFonts w:ascii="Cambria Math" w:eastAsia="Cambria Math" w:hAnsi="Cambria Math" w:cs="Cambria Math"/>
                <w:sz w:val="28"/>
                <w:szCs w:val="28"/>
              </w:rPr>
            </w:pPr>
            <w:r>
              <w:rPr>
                <w:rFonts w:ascii="Cambria Math" w:eastAsia="Cambria Math" w:hAnsi="Cambria Math" w:cs="Cambria Math"/>
                <w:sz w:val="28"/>
                <w:szCs w:val="28"/>
              </w:rPr>
              <w:t>Difference</w:t>
            </w:r>
          </w:p>
        </w:tc>
      </w:tr>
      <w:tr w:rsidR="001662E8" w14:paraId="1D39B13A" w14:textId="77777777">
        <w:trPr>
          <w:trHeight w:val="525"/>
          <w:jc w:val="center"/>
        </w:trPr>
        <w:tc>
          <w:tcPr>
            <w:tcW w:w="1890" w:type="dxa"/>
            <w:vMerge w:val="restart"/>
            <w:vAlign w:val="center"/>
          </w:tcPr>
          <w:p w14:paraId="7E5EA6C6" w14:textId="77777777" w:rsidR="001662E8" w:rsidRDefault="00000000">
            <w:pPr>
              <w:jc w:val="center"/>
              <w:rPr>
                <w:sz w:val="24"/>
                <w:szCs w:val="24"/>
              </w:rPr>
            </w:pPr>
            <w:r>
              <w:rPr>
                <w:sz w:val="24"/>
                <w:szCs w:val="24"/>
              </w:rPr>
              <w:t>Solid</w:t>
            </w:r>
          </w:p>
        </w:tc>
        <w:tc>
          <w:tcPr>
            <w:tcW w:w="1095" w:type="dxa"/>
            <w:vAlign w:val="center"/>
          </w:tcPr>
          <w:p w14:paraId="1030E47B" w14:textId="77777777" w:rsidR="001662E8" w:rsidRDefault="001662E8">
            <w:pPr>
              <w:jc w:val="center"/>
              <w:rPr>
                <w:rFonts w:ascii="Times New Roman" w:eastAsia="Times New Roman" w:hAnsi="Times New Roman" w:cs="Times New Roman"/>
              </w:rPr>
            </w:pPr>
          </w:p>
        </w:tc>
        <w:tc>
          <w:tcPr>
            <w:tcW w:w="2850" w:type="dxa"/>
            <w:vAlign w:val="center"/>
          </w:tcPr>
          <w:p w14:paraId="3EBA018D" w14:textId="77777777" w:rsidR="001662E8" w:rsidRDefault="001662E8">
            <w:pPr>
              <w:jc w:val="center"/>
              <w:rPr>
                <w:rFonts w:ascii="Times New Roman" w:eastAsia="Times New Roman" w:hAnsi="Times New Roman" w:cs="Times New Roman"/>
              </w:rPr>
            </w:pPr>
          </w:p>
        </w:tc>
        <w:tc>
          <w:tcPr>
            <w:tcW w:w="1980" w:type="dxa"/>
            <w:vAlign w:val="center"/>
          </w:tcPr>
          <w:p w14:paraId="00DA40EA" w14:textId="77777777" w:rsidR="001662E8" w:rsidRDefault="001662E8">
            <w:pPr>
              <w:jc w:val="center"/>
              <w:rPr>
                <w:rFonts w:ascii="Times New Roman" w:eastAsia="Times New Roman" w:hAnsi="Times New Roman" w:cs="Times New Roman"/>
              </w:rPr>
            </w:pPr>
          </w:p>
        </w:tc>
        <w:tc>
          <w:tcPr>
            <w:tcW w:w="1980" w:type="dxa"/>
            <w:vAlign w:val="center"/>
          </w:tcPr>
          <w:p w14:paraId="4FF8F772" w14:textId="77777777" w:rsidR="001662E8" w:rsidRDefault="001662E8">
            <w:pPr>
              <w:jc w:val="center"/>
              <w:rPr>
                <w:rFonts w:ascii="Times New Roman" w:eastAsia="Times New Roman" w:hAnsi="Times New Roman" w:cs="Times New Roman"/>
              </w:rPr>
            </w:pPr>
          </w:p>
        </w:tc>
      </w:tr>
      <w:tr w:rsidR="001662E8" w14:paraId="1C392384" w14:textId="77777777">
        <w:trPr>
          <w:trHeight w:val="525"/>
          <w:jc w:val="center"/>
        </w:trPr>
        <w:tc>
          <w:tcPr>
            <w:tcW w:w="1890" w:type="dxa"/>
            <w:vMerge/>
            <w:vAlign w:val="center"/>
          </w:tcPr>
          <w:p w14:paraId="4950B0B9" w14:textId="77777777" w:rsidR="001662E8" w:rsidRDefault="001662E8">
            <w:pPr>
              <w:jc w:val="center"/>
              <w:rPr>
                <w:rFonts w:ascii="Times New Roman" w:eastAsia="Times New Roman" w:hAnsi="Times New Roman" w:cs="Times New Roman"/>
              </w:rPr>
            </w:pPr>
          </w:p>
        </w:tc>
        <w:tc>
          <w:tcPr>
            <w:tcW w:w="1095" w:type="dxa"/>
            <w:vAlign w:val="center"/>
          </w:tcPr>
          <w:p w14:paraId="37987AF4" w14:textId="77777777" w:rsidR="001662E8" w:rsidRDefault="001662E8">
            <w:pPr>
              <w:jc w:val="center"/>
              <w:rPr>
                <w:rFonts w:ascii="Times New Roman" w:eastAsia="Times New Roman" w:hAnsi="Times New Roman" w:cs="Times New Roman"/>
              </w:rPr>
            </w:pPr>
          </w:p>
        </w:tc>
        <w:tc>
          <w:tcPr>
            <w:tcW w:w="2850" w:type="dxa"/>
            <w:vAlign w:val="center"/>
          </w:tcPr>
          <w:p w14:paraId="6FB1C2FF" w14:textId="77777777" w:rsidR="001662E8" w:rsidRDefault="001662E8">
            <w:pPr>
              <w:jc w:val="center"/>
              <w:rPr>
                <w:rFonts w:ascii="Times New Roman" w:eastAsia="Times New Roman" w:hAnsi="Times New Roman" w:cs="Times New Roman"/>
              </w:rPr>
            </w:pPr>
          </w:p>
        </w:tc>
        <w:tc>
          <w:tcPr>
            <w:tcW w:w="1980" w:type="dxa"/>
            <w:vAlign w:val="center"/>
          </w:tcPr>
          <w:p w14:paraId="1192A11B" w14:textId="77777777" w:rsidR="001662E8" w:rsidRDefault="001662E8">
            <w:pPr>
              <w:jc w:val="center"/>
              <w:rPr>
                <w:rFonts w:ascii="Times New Roman" w:eastAsia="Times New Roman" w:hAnsi="Times New Roman" w:cs="Times New Roman"/>
              </w:rPr>
            </w:pPr>
          </w:p>
        </w:tc>
        <w:tc>
          <w:tcPr>
            <w:tcW w:w="1980" w:type="dxa"/>
            <w:vAlign w:val="center"/>
          </w:tcPr>
          <w:p w14:paraId="413B5503" w14:textId="77777777" w:rsidR="001662E8" w:rsidRDefault="001662E8">
            <w:pPr>
              <w:jc w:val="center"/>
              <w:rPr>
                <w:rFonts w:ascii="Times New Roman" w:eastAsia="Times New Roman" w:hAnsi="Times New Roman" w:cs="Times New Roman"/>
              </w:rPr>
            </w:pPr>
          </w:p>
        </w:tc>
      </w:tr>
      <w:tr w:rsidR="001662E8" w14:paraId="131B8F05" w14:textId="77777777">
        <w:trPr>
          <w:trHeight w:val="525"/>
          <w:jc w:val="center"/>
        </w:trPr>
        <w:tc>
          <w:tcPr>
            <w:tcW w:w="1890" w:type="dxa"/>
            <w:vMerge w:val="restart"/>
            <w:vAlign w:val="center"/>
          </w:tcPr>
          <w:p w14:paraId="5714471C" w14:textId="77777777" w:rsidR="001662E8" w:rsidRDefault="00000000">
            <w:pPr>
              <w:jc w:val="center"/>
              <w:rPr>
                <w:sz w:val="24"/>
                <w:szCs w:val="24"/>
              </w:rPr>
            </w:pPr>
            <w:r>
              <w:rPr>
                <w:sz w:val="24"/>
                <w:szCs w:val="24"/>
              </w:rPr>
              <w:t>Water</w:t>
            </w:r>
          </w:p>
        </w:tc>
        <w:tc>
          <w:tcPr>
            <w:tcW w:w="1095" w:type="dxa"/>
            <w:vAlign w:val="center"/>
          </w:tcPr>
          <w:p w14:paraId="3FF8D3F0" w14:textId="77777777" w:rsidR="001662E8" w:rsidRDefault="001662E8">
            <w:pPr>
              <w:jc w:val="center"/>
              <w:rPr>
                <w:rFonts w:ascii="Times New Roman" w:eastAsia="Times New Roman" w:hAnsi="Times New Roman" w:cs="Times New Roman"/>
              </w:rPr>
            </w:pPr>
          </w:p>
        </w:tc>
        <w:tc>
          <w:tcPr>
            <w:tcW w:w="2850" w:type="dxa"/>
            <w:vAlign w:val="center"/>
          </w:tcPr>
          <w:p w14:paraId="47E78510" w14:textId="77777777" w:rsidR="001662E8" w:rsidRDefault="001662E8">
            <w:pPr>
              <w:jc w:val="center"/>
              <w:rPr>
                <w:rFonts w:ascii="Times New Roman" w:eastAsia="Times New Roman" w:hAnsi="Times New Roman" w:cs="Times New Roman"/>
              </w:rPr>
            </w:pPr>
          </w:p>
        </w:tc>
        <w:tc>
          <w:tcPr>
            <w:tcW w:w="1980" w:type="dxa"/>
            <w:vAlign w:val="center"/>
          </w:tcPr>
          <w:p w14:paraId="17E89FB7" w14:textId="77777777" w:rsidR="001662E8" w:rsidRDefault="001662E8">
            <w:pPr>
              <w:jc w:val="center"/>
              <w:rPr>
                <w:rFonts w:ascii="Times New Roman" w:eastAsia="Times New Roman" w:hAnsi="Times New Roman" w:cs="Times New Roman"/>
              </w:rPr>
            </w:pPr>
          </w:p>
        </w:tc>
        <w:tc>
          <w:tcPr>
            <w:tcW w:w="1980" w:type="dxa"/>
            <w:vAlign w:val="center"/>
          </w:tcPr>
          <w:p w14:paraId="5243EE58" w14:textId="77777777" w:rsidR="001662E8" w:rsidRDefault="001662E8">
            <w:pPr>
              <w:jc w:val="center"/>
              <w:rPr>
                <w:rFonts w:ascii="Times New Roman" w:eastAsia="Times New Roman" w:hAnsi="Times New Roman" w:cs="Times New Roman"/>
              </w:rPr>
            </w:pPr>
          </w:p>
        </w:tc>
      </w:tr>
      <w:tr w:rsidR="001662E8" w14:paraId="43A07CB5" w14:textId="77777777">
        <w:trPr>
          <w:trHeight w:val="525"/>
          <w:jc w:val="center"/>
        </w:trPr>
        <w:tc>
          <w:tcPr>
            <w:tcW w:w="1890" w:type="dxa"/>
            <w:vMerge/>
            <w:vAlign w:val="center"/>
          </w:tcPr>
          <w:p w14:paraId="234A7F9F" w14:textId="77777777" w:rsidR="001662E8" w:rsidRDefault="001662E8">
            <w:pPr>
              <w:jc w:val="center"/>
              <w:rPr>
                <w:rFonts w:ascii="Times New Roman" w:eastAsia="Times New Roman" w:hAnsi="Times New Roman" w:cs="Times New Roman"/>
              </w:rPr>
            </w:pPr>
          </w:p>
        </w:tc>
        <w:tc>
          <w:tcPr>
            <w:tcW w:w="1095" w:type="dxa"/>
            <w:vAlign w:val="center"/>
          </w:tcPr>
          <w:p w14:paraId="7C0EB134" w14:textId="77777777" w:rsidR="001662E8" w:rsidRDefault="001662E8">
            <w:pPr>
              <w:jc w:val="center"/>
              <w:rPr>
                <w:rFonts w:ascii="Times New Roman" w:eastAsia="Times New Roman" w:hAnsi="Times New Roman" w:cs="Times New Roman"/>
              </w:rPr>
            </w:pPr>
          </w:p>
        </w:tc>
        <w:tc>
          <w:tcPr>
            <w:tcW w:w="2850" w:type="dxa"/>
            <w:vAlign w:val="center"/>
          </w:tcPr>
          <w:p w14:paraId="5AB10BCE" w14:textId="77777777" w:rsidR="001662E8" w:rsidRDefault="001662E8">
            <w:pPr>
              <w:jc w:val="center"/>
              <w:rPr>
                <w:rFonts w:ascii="Times New Roman" w:eastAsia="Times New Roman" w:hAnsi="Times New Roman" w:cs="Times New Roman"/>
              </w:rPr>
            </w:pPr>
          </w:p>
        </w:tc>
        <w:tc>
          <w:tcPr>
            <w:tcW w:w="1980" w:type="dxa"/>
            <w:vAlign w:val="center"/>
          </w:tcPr>
          <w:p w14:paraId="551EB7AD" w14:textId="77777777" w:rsidR="001662E8" w:rsidRDefault="001662E8">
            <w:pPr>
              <w:jc w:val="center"/>
              <w:rPr>
                <w:rFonts w:ascii="Times New Roman" w:eastAsia="Times New Roman" w:hAnsi="Times New Roman" w:cs="Times New Roman"/>
              </w:rPr>
            </w:pPr>
          </w:p>
        </w:tc>
        <w:tc>
          <w:tcPr>
            <w:tcW w:w="1980" w:type="dxa"/>
            <w:vAlign w:val="center"/>
          </w:tcPr>
          <w:p w14:paraId="16793986" w14:textId="77777777" w:rsidR="001662E8" w:rsidRDefault="001662E8">
            <w:pPr>
              <w:jc w:val="center"/>
              <w:rPr>
                <w:rFonts w:ascii="Times New Roman" w:eastAsia="Times New Roman" w:hAnsi="Times New Roman" w:cs="Times New Roman"/>
              </w:rPr>
            </w:pPr>
          </w:p>
        </w:tc>
      </w:tr>
    </w:tbl>
    <w:p w14:paraId="7E6EDDEF" w14:textId="69E3084F" w:rsidR="001662E8" w:rsidRDefault="001662E8">
      <w:pPr>
        <w:widowControl/>
        <w:spacing w:after="160" w:line="259" w:lineRule="auto"/>
        <w:jc w:val="both"/>
        <w:rPr>
          <w:color w:val="202122"/>
          <w:sz w:val="24"/>
          <w:szCs w:val="24"/>
          <w:highlight w:val="white"/>
        </w:rPr>
      </w:pPr>
    </w:p>
    <w:p w14:paraId="7E450C3C" w14:textId="77777777" w:rsidR="001662E8" w:rsidRDefault="00000000">
      <w:pPr>
        <w:pStyle w:val="Ttulo1"/>
        <w:shd w:val="clear" w:color="auto" w:fill="60B059"/>
        <w:spacing w:before="9"/>
        <w:ind w:left="0" w:right="-29"/>
        <w:jc w:val="center"/>
        <w:rPr>
          <w:rFonts w:ascii="Calibri" w:eastAsia="Calibri" w:hAnsi="Calibri" w:cs="Calibri"/>
          <w:color w:val="FFFFFF"/>
          <w:sz w:val="40"/>
          <w:szCs w:val="40"/>
        </w:rPr>
      </w:pPr>
      <w:bookmarkStart w:id="6" w:name="_heading=h.yq94h3fhsgcb" w:colFirst="0" w:colLast="0"/>
      <w:bookmarkEnd w:id="6"/>
      <w:r>
        <w:rPr>
          <w:rFonts w:ascii="Calibri" w:eastAsia="Calibri" w:hAnsi="Calibri" w:cs="Calibri"/>
          <w:color w:val="FFFFFF"/>
          <w:sz w:val="40"/>
          <w:szCs w:val="40"/>
        </w:rPr>
        <w:lastRenderedPageBreak/>
        <w:t>Questions</w:t>
      </w:r>
    </w:p>
    <w:p w14:paraId="39F36816" w14:textId="77777777" w:rsidR="001662E8" w:rsidRDefault="001662E8">
      <w:pPr>
        <w:jc w:val="both"/>
        <w:rPr>
          <w:color w:val="202122"/>
          <w:sz w:val="24"/>
          <w:szCs w:val="24"/>
          <w:highlight w:val="white"/>
        </w:rPr>
      </w:pPr>
    </w:p>
    <w:p w14:paraId="49ECEB6F" w14:textId="77777777" w:rsidR="001662E8" w:rsidRDefault="00000000">
      <w:pPr>
        <w:widowControl/>
        <w:numPr>
          <w:ilvl w:val="0"/>
          <w:numId w:val="1"/>
        </w:numPr>
        <w:spacing w:after="160" w:line="259" w:lineRule="auto"/>
        <w:jc w:val="both"/>
        <w:rPr>
          <w:sz w:val="24"/>
          <w:szCs w:val="24"/>
          <w:highlight w:val="white"/>
        </w:rPr>
      </w:pPr>
      <w:r>
        <w:rPr>
          <w:color w:val="202122"/>
          <w:sz w:val="24"/>
          <w:szCs w:val="24"/>
          <w:highlight w:val="white"/>
        </w:rPr>
        <w:t>Are the calculated and the measured angles similar?</w:t>
      </w:r>
    </w:p>
    <w:p w14:paraId="2110DA31" w14:textId="77777777" w:rsidR="001662E8" w:rsidRDefault="00000000">
      <w:pPr>
        <w:numPr>
          <w:ilvl w:val="0"/>
          <w:numId w:val="1"/>
        </w:numPr>
        <w:jc w:val="both"/>
        <w:rPr>
          <w:sz w:val="24"/>
          <w:szCs w:val="24"/>
          <w:highlight w:val="white"/>
        </w:rPr>
      </w:pPr>
      <w:r>
        <w:rPr>
          <w:color w:val="202122"/>
          <w:sz w:val="24"/>
          <w:szCs w:val="24"/>
          <w:highlight w:val="white"/>
        </w:rPr>
        <w:t>The real value of the refractive index of water is 1.333. How close is the value you calculated to the real value? (Give the difference as a percentage).</w:t>
      </w:r>
    </w:p>
    <w:p w14:paraId="1E8F4D9D" w14:textId="77777777" w:rsidR="001662E8" w:rsidRDefault="001662E8">
      <w:pPr>
        <w:ind w:left="720"/>
        <w:jc w:val="both"/>
        <w:rPr>
          <w:color w:val="202122"/>
          <w:sz w:val="24"/>
          <w:szCs w:val="24"/>
          <w:highlight w:val="white"/>
        </w:rPr>
      </w:pPr>
    </w:p>
    <w:p w14:paraId="7AA14245" w14:textId="77777777" w:rsidR="001662E8" w:rsidRDefault="00000000">
      <w:pPr>
        <w:numPr>
          <w:ilvl w:val="0"/>
          <w:numId w:val="1"/>
        </w:numPr>
        <w:jc w:val="both"/>
        <w:rPr>
          <w:sz w:val="24"/>
          <w:szCs w:val="24"/>
          <w:highlight w:val="white"/>
        </w:rPr>
      </w:pPr>
      <w:r>
        <w:rPr>
          <w:color w:val="202122"/>
          <w:sz w:val="24"/>
          <w:szCs w:val="24"/>
          <w:highlight w:val="white"/>
        </w:rPr>
        <w:t xml:space="preserve">Find a list of the refractive indices (the Solids at Room Temperature section of the table at </w:t>
      </w:r>
      <w:hyperlink r:id="rId17">
        <w:r>
          <w:rPr>
            <w:color w:val="1155CC"/>
            <w:sz w:val="24"/>
            <w:szCs w:val="24"/>
            <w:highlight w:val="white"/>
            <w:u w:val="single"/>
          </w:rPr>
          <w:t>https://en.wikipedia.org/wiki/List_of_refractive_indices</w:t>
        </w:r>
      </w:hyperlink>
      <w:r>
        <w:rPr>
          <w:color w:val="202122"/>
          <w:sz w:val="24"/>
          <w:szCs w:val="24"/>
          <w:highlight w:val="white"/>
        </w:rPr>
        <w:t>, for example). According to the refractive index you calculated for the solid lens, what could it be made of? How close is the value you calculated to the real value? (Give the difference as a percentage).</w:t>
      </w:r>
    </w:p>
    <w:p w14:paraId="177840CA" w14:textId="77777777" w:rsidR="001662E8" w:rsidRDefault="001662E8">
      <w:pPr>
        <w:ind w:left="720"/>
        <w:jc w:val="both"/>
        <w:rPr>
          <w:color w:val="202122"/>
          <w:sz w:val="24"/>
          <w:szCs w:val="24"/>
          <w:highlight w:val="white"/>
        </w:rPr>
      </w:pPr>
    </w:p>
    <w:p w14:paraId="7B5A3243" w14:textId="77777777" w:rsidR="001662E8" w:rsidRDefault="00000000">
      <w:pPr>
        <w:numPr>
          <w:ilvl w:val="0"/>
          <w:numId w:val="1"/>
        </w:numPr>
        <w:jc w:val="both"/>
        <w:rPr>
          <w:sz w:val="24"/>
          <w:szCs w:val="24"/>
          <w:highlight w:val="white"/>
        </w:rPr>
      </w:pPr>
      <w:r>
        <w:rPr>
          <w:color w:val="202122"/>
          <w:sz w:val="24"/>
          <w:szCs w:val="24"/>
          <w:highlight w:val="white"/>
        </w:rPr>
        <w:t>Calculate the speed of light through both materials. How much slower does light travel through them compared to vacuum?</w:t>
      </w:r>
    </w:p>
    <w:p w14:paraId="4E472CF9" w14:textId="77777777" w:rsidR="001662E8" w:rsidRDefault="001662E8">
      <w:pPr>
        <w:ind w:left="720"/>
        <w:jc w:val="both"/>
        <w:rPr>
          <w:color w:val="202122"/>
          <w:sz w:val="24"/>
          <w:szCs w:val="24"/>
          <w:highlight w:val="white"/>
        </w:rPr>
      </w:pPr>
    </w:p>
    <w:p w14:paraId="1B953762" w14:textId="77777777" w:rsidR="001662E8" w:rsidRDefault="00000000">
      <w:pPr>
        <w:numPr>
          <w:ilvl w:val="0"/>
          <w:numId w:val="1"/>
        </w:numPr>
        <w:jc w:val="both"/>
        <w:rPr>
          <w:sz w:val="24"/>
          <w:szCs w:val="24"/>
          <w:highlight w:val="white"/>
        </w:rPr>
      </w:pPr>
      <w:r>
        <w:rPr>
          <w:color w:val="202122"/>
          <w:sz w:val="24"/>
          <w:szCs w:val="24"/>
          <w:highlight w:val="white"/>
        </w:rPr>
        <w:t>Until now, we have only been focusing on the first boundary between the air and the material. However, the light travels through two of such boundaries in this experiment. There is an angle that we have not talked about yet: the angle at which the beam of light exits the material. Use Snell’s Law (2) to prove that the emergent angle is always the same as the initial incidence angle.</w:t>
      </w:r>
    </w:p>
    <w:p w14:paraId="467A65CB" w14:textId="77777777" w:rsidR="001662E8" w:rsidRDefault="001662E8">
      <w:pPr>
        <w:ind w:left="720"/>
        <w:jc w:val="both"/>
        <w:rPr>
          <w:color w:val="202122"/>
          <w:sz w:val="24"/>
          <w:szCs w:val="24"/>
          <w:highlight w:val="white"/>
        </w:rPr>
      </w:pPr>
    </w:p>
    <w:p w14:paraId="60A0099D" w14:textId="77777777" w:rsidR="001662E8" w:rsidRDefault="00000000">
      <w:pPr>
        <w:numPr>
          <w:ilvl w:val="0"/>
          <w:numId w:val="1"/>
        </w:numPr>
        <w:jc w:val="both"/>
        <w:rPr>
          <w:sz w:val="24"/>
          <w:szCs w:val="24"/>
          <w:highlight w:val="white"/>
        </w:rPr>
      </w:pPr>
      <w:r>
        <w:rPr>
          <w:color w:val="202122"/>
          <w:sz w:val="24"/>
          <w:szCs w:val="24"/>
          <w:highlight w:val="white"/>
        </w:rPr>
        <w:t>As you have already seen, there are measurement errors that affect the accuracy of the results. What could we do to increase that accuracy?</w:t>
      </w:r>
    </w:p>
    <w:p w14:paraId="769DC950" w14:textId="77777777" w:rsidR="001662E8" w:rsidRDefault="001662E8">
      <w:pPr>
        <w:ind w:left="720"/>
        <w:jc w:val="both"/>
        <w:rPr>
          <w:color w:val="202122"/>
          <w:sz w:val="24"/>
          <w:szCs w:val="24"/>
          <w:highlight w:val="white"/>
        </w:rPr>
      </w:pPr>
    </w:p>
    <w:p w14:paraId="1E40F6E1" w14:textId="77777777" w:rsidR="001662E8" w:rsidRDefault="00000000">
      <w:pPr>
        <w:numPr>
          <w:ilvl w:val="0"/>
          <w:numId w:val="1"/>
        </w:numPr>
        <w:jc w:val="both"/>
        <w:rPr>
          <w:sz w:val="24"/>
          <w:szCs w:val="24"/>
          <w:highlight w:val="white"/>
        </w:rPr>
      </w:pPr>
      <w:r>
        <w:rPr>
          <w:color w:val="202122"/>
          <w:sz w:val="24"/>
          <w:szCs w:val="24"/>
          <w:highlight w:val="white"/>
        </w:rPr>
        <w:t>Write your conclusions briefly.</w:t>
      </w:r>
    </w:p>
    <w:sectPr w:rsidR="001662E8">
      <w:pgSz w:w="12240" w:h="15840"/>
      <w:pgMar w:top="1700" w:right="1240" w:bottom="1200" w:left="1240" w:header="609" w:footer="10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AA859" w14:textId="77777777" w:rsidR="00D90248" w:rsidRDefault="00D90248">
      <w:r>
        <w:separator/>
      </w:r>
    </w:p>
  </w:endnote>
  <w:endnote w:type="continuationSeparator" w:id="0">
    <w:p w14:paraId="10EC34BA" w14:textId="77777777" w:rsidR="00D90248" w:rsidRDefault="00D9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auto"/>
    <w:pitch w:val="default"/>
  </w:font>
  <w:font w:name="Roboto">
    <w:charset w:val="00"/>
    <w:family w:val="auto"/>
    <w:pitch w:val="variable"/>
    <w:sig w:usb0="E00002FF" w:usb1="5000205B" w:usb2="0000002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DE17B" w14:textId="77777777" w:rsidR="001662E8" w:rsidRDefault="00000000">
    <w:pPr>
      <w:pBdr>
        <w:top w:val="nil"/>
        <w:left w:val="nil"/>
        <w:bottom w:val="nil"/>
        <w:right w:val="nil"/>
        <w:between w:val="nil"/>
      </w:pBdr>
      <w:spacing w:line="14" w:lineRule="auto"/>
      <w:jc w:val="right"/>
      <w:rPr>
        <w:color w:val="000000"/>
        <w:sz w:val="20"/>
        <w:szCs w:val="20"/>
      </w:rPr>
    </w:pPr>
    <w:r>
      <w:rPr>
        <w:sz w:val="20"/>
        <w:szCs w:val="20"/>
      </w:rPr>
      <w:fldChar w:fldCharType="begin"/>
    </w:r>
    <w:r>
      <w:rPr>
        <w:sz w:val="20"/>
        <w:szCs w:val="20"/>
      </w:rPr>
      <w:instrText>PAGE</w:instrText>
    </w:r>
    <w:r>
      <w:rPr>
        <w:sz w:val="20"/>
        <w:szCs w:val="20"/>
      </w:rPr>
      <w:fldChar w:fldCharType="separate"/>
    </w:r>
    <w:r w:rsidR="00CC6DD9">
      <w:rPr>
        <w:noProof/>
        <w:sz w:val="20"/>
        <w:szCs w:val="20"/>
      </w:rPr>
      <w:t>1</w:t>
    </w:r>
    <w:r>
      <w:rPr>
        <w:sz w:val="20"/>
        <w:szCs w:val="20"/>
      </w:rPr>
      <w:fldChar w:fldCharType="end"/>
    </w:r>
    <w:r>
      <w:rPr>
        <w:noProof/>
      </w:rPr>
      <mc:AlternateContent>
        <mc:Choice Requires="wpg">
          <w:drawing>
            <wp:anchor distT="0" distB="0" distL="0" distR="0" simplePos="0" relativeHeight="251660288" behindDoc="1" locked="0" layoutInCell="1" hidden="0" allowOverlap="1" wp14:anchorId="14903AE1" wp14:editId="7C2F774B">
              <wp:simplePos x="0" y="0"/>
              <wp:positionH relativeFrom="column">
                <wp:posOffset>2971800</wp:posOffset>
              </wp:positionH>
              <wp:positionV relativeFrom="paragraph">
                <wp:posOffset>9258300</wp:posOffset>
              </wp:positionV>
              <wp:extent cx="236855" cy="184150"/>
              <wp:effectExtent l="0" t="0" r="0" b="0"/>
              <wp:wrapNone/>
              <wp:docPr id="31" name="Rectángulo 31"/>
              <wp:cNvGraphicFramePr/>
              <a:graphic xmlns:a="http://schemas.openxmlformats.org/drawingml/2006/main">
                <a:graphicData uri="http://schemas.microsoft.com/office/word/2010/wordprocessingShape">
                  <wps:wsp>
                    <wps:cNvSpPr/>
                    <wps:spPr>
                      <a:xfrm>
                        <a:off x="5237098" y="3697450"/>
                        <a:ext cx="217805" cy="165100"/>
                      </a:xfrm>
                      <a:prstGeom prst="rect">
                        <a:avLst/>
                      </a:prstGeom>
                      <a:noFill/>
                      <a:ln>
                        <a:noFill/>
                      </a:ln>
                    </wps:spPr>
                    <wps:txbx>
                      <w:txbxContent>
                        <w:p w14:paraId="0C7199EA" w14:textId="77777777" w:rsidR="001662E8" w:rsidRDefault="00000000">
                          <w:pPr>
                            <w:spacing w:line="243" w:lineRule="auto"/>
                            <w:ind w:left="60" w:firstLine="120"/>
                            <w:textDirection w:val="btLr"/>
                          </w:pPr>
                          <w:r>
                            <w:rPr>
                              <w:color w:val="000000"/>
                            </w:rPr>
                            <w:t xml:space="preserve"> PAGE 10</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2971800</wp:posOffset>
              </wp:positionH>
              <wp:positionV relativeFrom="paragraph">
                <wp:posOffset>9258300</wp:posOffset>
              </wp:positionV>
              <wp:extent cx="236855" cy="184150"/>
              <wp:effectExtent b="0" l="0" r="0" t="0"/>
              <wp:wrapNone/>
              <wp:docPr id="31"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236855" cy="184150"/>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A11B4" w14:textId="77777777" w:rsidR="001662E8" w:rsidRDefault="001662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B18E1" w14:textId="77777777" w:rsidR="00D90248" w:rsidRDefault="00D90248">
      <w:r>
        <w:separator/>
      </w:r>
    </w:p>
  </w:footnote>
  <w:footnote w:type="continuationSeparator" w:id="0">
    <w:p w14:paraId="250A70F8" w14:textId="77777777" w:rsidR="00D90248" w:rsidRDefault="00D90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15C78" w14:textId="77777777" w:rsidR="001662E8" w:rsidRDefault="00000000">
    <w:pPr>
      <w:pBdr>
        <w:top w:val="nil"/>
        <w:left w:val="nil"/>
        <w:bottom w:val="nil"/>
        <w:right w:val="nil"/>
        <w:between w:val="nil"/>
      </w:pBdr>
      <w:jc w:val="both"/>
      <w:rPr>
        <w:color w:val="000000"/>
        <w:sz w:val="20"/>
        <w:szCs w:val="20"/>
      </w:rPr>
    </w:pPr>
    <w:r>
      <w:rPr>
        <w:rFonts w:ascii="Roboto" w:eastAsia="Roboto" w:hAnsi="Roboto" w:cs="Roboto"/>
        <w:noProof/>
        <w:sz w:val="21"/>
        <w:szCs w:val="21"/>
        <w:highlight w:val="white"/>
      </w:rPr>
      <w:drawing>
        <wp:anchor distT="114300" distB="114300" distL="114300" distR="114300" simplePos="0" relativeHeight="251658240" behindDoc="0" locked="0" layoutInCell="1" hidden="0" allowOverlap="1" wp14:anchorId="006F95C3" wp14:editId="53D1049F">
          <wp:simplePos x="0" y="0"/>
          <wp:positionH relativeFrom="page">
            <wp:posOffset>6042025</wp:posOffset>
          </wp:positionH>
          <wp:positionV relativeFrom="page">
            <wp:posOffset>501651</wp:posOffset>
          </wp:positionV>
          <wp:extent cx="1023938" cy="261431"/>
          <wp:effectExtent l="0" t="0" r="0" b="0"/>
          <wp:wrapSquare wrapText="bothSides" distT="114300" distB="114300" distL="114300" distR="114300"/>
          <wp:docPr id="3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23938" cy="261431"/>
                  </a:xfrm>
                  <a:prstGeom prst="rect">
                    <a:avLst/>
                  </a:prstGeom>
                  <a:ln/>
                </pic:spPr>
              </pic:pic>
            </a:graphicData>
          </a:graphic>
        </wp:anchor>
      </w:drawing>
    </w:r>
    <w:r>
      <w:rPr>
        <w:i/>
        <w:sz w:val="18"/>
        <w:szCs w:val="18"/>
        <w:highlight w:val="white"/>
      </w:rPr>
      <w:t xml:space="preserve">This activity has been designed to be used with the </w:t>
    </w:r>
    <w:hyperlink r:id="rId2">
      <w:r>
        <w:rPr>
          <w:i/>
          <w:color w:val="1155CC"/>
          <w:sz w:val="18"/>
          <w:szCs w:val="18"/>
          <w:highlight w:val="white"/>
          <w:u w:val="single"/>
        </w:rPr>
        <w:t>Snell's Law laboratory</w:t>
      </w:r>
    </w:hyperlink>
    <w:r>
      <w:rPr>
        <w:i/>
        <w:sz w:val="18"/>
        <w:szCs w:val="18"/>
        <w:highlight w:val="white"/>
      </w:rPr>
      <w:t xml:space="preserve"> with verification configuration by </w:t>
    </w:r>
    <w:hyperlink r:id="rId3">
      <w:r>
        <w:rPr>
          <w:i/>
          <w:color w:val="1155CC"/>
          <w:sz w:val="18"/>
          <w:szCs w:val="18"/>
          <w:highlight w:val="white"/>
          <w:u w:val="single"/>
        </w:rPr>
        <w:t>LabsLand</w:t>
      </w:r>
    </w:hyperlink>
    <w:r>
      <w:rPr>
        <w:i/>
        <w:sz w:val="18"/>
        <w:szCs w:val="18"/>
        <w:highlight w:val="white"/>
      </w:rPr>
      <w:t xml:space="preserve">. The activity has been created by Alex Álvarez, adapted from an activity by UFH. You can find more laboratories and activities at </w:t>
    </w:r>
    <w:hyperlink r:id="rId4">
      <w:r>
        <w:rPr>
          <w:i/>
          <w:color w:val="1A73E8"/>
          <w:sz w:val="18"/>
          <w:szCs w:val="18"/>
          <w:highlight w:val="white"/>
          <w:u w:val="single"/>
        </w:rPr>
        <w:t>https://labsland.com</w:t>
      </w:r>
    </w:hyperlink>
    <w:r>
      <w:rPr>
        <w:i/>
        <w:sz w:val="18"/>
        <w:szCs w:val="18"/>
        <w:highlight w:val="white"/>
      </w:rPr>
      <w:t>.</w:t>
    </w:r>
    <w:r>
      <w:rPr>
        <w:noProof/>
        <w:color w:val="000000"/>
        <w:sz w:val="24"/>
        <w:szCs w:val="24"/>
      </w:rPr>
      <mc:AlternateContent>
        <mc:Choice Requires="wps">
          <w:drawing>
            <wp:anchor distT="0" distB="0" distL="0" distR="0" simplePos="0" relativeHeight="251659264" behindDoc="1" locked="0" layoutInCell="1" hidden="0" allowOverlap="1" wp14:anchorId="14AB3D1B" wp14:editId="0853DE9F">
              <wp:simplePos x="0" y="0"/>
              <wp:positionH relativeFrom="page">
                <wp:posOffset>946150</wp:posOffset>
              </wp:positionH>
              <wp:positionV relativeFrom="page">
                <wp:posOffset>1784350</wp:posOffset>
              </wp:positionV>
              <wp:extent cx="0" cy="12700"/>
              <wp:effectExtent l="0" t="0" r="0" b="0"/>
              <wp:wrapNone/>
              <wp:docPr id="30" name="Conector recto de flecha 30"/>
              <wp:cNvGraphicFramePr/>
              <a:graphic xmlns:a="http://schemas.openxmlformats.org/drawingml/2006/main">
                <a:graphicData uri="http://schemas.microsoft.com/office/word/2010/wordprocessingShape">
                  <wps:wsp>
                    <wps:cNvCnPr/>
                    <wps:spPr>
                      <a:xfrm>
                        <a:off x="2412300" y="3780000"/>
                        <a:ext cx="5867400" cy="0"/>
                      </a:xfrm>
                      <a:prstGeom prst="straightConnector1">
                        <a:avLst/>
                      </a:prstGeom>
                      <a:noFill/>
                      <a:ln w="9525" cap="flat" cmpd="sng">
                        <a:solidFill>
                          <a:srgbClr val="878787"/>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946150</wp:posOffset>
              </wp:positionH>
              <wp:positionV relativeFrom="page">
                <wp:posOffset>1784350</wp:posOffset>
              </wp:positionV>
              <wp:extent cx="0" cy="12700"/>
              <wp:effectExtent b="0" l="0" r="0" t="0"/>
              <wp:wrapNone/>
              <wp:docPr id="30" name="image8.png"/>
              <a:graphic>
                <a:graphicData uri="http://schemas.openxmlformats.org/drawingml/2006/picture">
                  <pic:pic>
                    <pic:nvPicPr>
                      <pic:cNvPr id="0" name="image8.png"/>
                      <pic:cNvPicPr preferRelativeResize="0"/>
                    </pic:nvPicPr>
                    <pic:blipFill>
                      <a:blip r:embed="rId5"/>
                      <a:srcRect/>
                      <a:stretch>
                        <a:fillRect/>
                      </a:stretch>
                    </pic:blipFill>
                    <pic:spPr>
                      <a:xfrm>
                        <a:off x="0" y="0"/>
                        <a:ext cx="0" cy="1270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CEF47" w14:textId="77777777" w:rsidR="001662E8" w:rsidRDefault="001662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B3DE7"/>
    <w:multiLevelType w:val="multilevel"/>
    <w:tmpl w:val="EBC8E77C"/>
    <w:lvl w:ilvl="0">
      <w:start w:val="1"/>
      <w:numFmt w:val="decimal"/>
      <w:lvlText w:val="%1."/>
      <w:lvlJc w:val="left"/>
      <w:pPr>
        <w:ind w:left="720" w:hanging="360"/>
      </w:pPr>
      <w:rPr>
        <w:rFonts w:ascii="Arial" w:eastAsia="Arial" w:hAnsi="Arial" w:cs="Arial"/>
        <w:b/>
        <w:color w:val="4472C3"/>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A0A7E75"/>
    <w:multiLevelType w:val="multilevel"/>
    <w:tmpl w:val="62FCE3DE"/>
    <w:lvl w:ilvl="0">
      <w:start w:val="1"/>
      <w:numFmt w:val="decimal"/>
      <w:lvlText w:val="%1."/>
      <w:lvlJc w:val="left"/>
      <w:pPr>
        <w:ind w:left="720" w:hanging="360"/>
      </w:pPr>
      <w:rPr>
        <w:rFonts w:ascii="Arial" w:eastAsia="Arial" w:hAnsi="Arial" w:cs="Arial"/>
        <w:b/>
        <w:color w:val="4472C3"/>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4996DFB"/>
    <w:multiLevelType w:val="multilevel"/>
    <w:tmpl w:val="F7E4B0EE"/>
    <w:lvl w:ilvl="0">
      <w:start w:val="1"/>
      <w:numFmt w:val="decimal"/>
      <w:lvlText w:val="%1."/>
      <w:lvlJc w:val="left"/>
      <w:pPr>
        <w:ind w:left="720" w:hanging="360"/>
      </w:pPr>
      <w:rPr>
        <w:rFonts w:ascii="Arial" w:eastAsia="Arial" w:hAnsi="Arial" w:cs="Arial"/>
        <w:b/>
        <w:color w:val="4472C3"/>
        <w:u w:val="none"/>
      </w:rPr>
    </w:lvl>
    <w:lvl w:ilvl="1">
      <w:start w:val="1"/>
      <w:numFmt w:val="lowerLetter"/>
      <w:lvlText w:val="%2."/>
      <w:lvlJc w:val="left"/>
      <w:pPr>
        <w:ind w:left="1440" w:hanging="360"/>
      </w:pPr>
      <w:rPr>
        <w:rFonts w:ascii="Arial" w:eastAsia="Arial" w:hAnsi="Arial" w:cs="Arial"/>
        <w:b/>
        <w:color w:val="4472C3"/>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8A37150"/>
    <w:multiLevelType w:val="multilevel"/>
    <w:tmpl w:val="9BCC75C2"/>
    <w:lvl w:ilvl="0">
      <w:start w:val="1"/>
      <w:numFmt w:val="decimal"/>
      <w:lvlText w:val="%1."/>
      <w:lvlJc w:val="left"/>
      <w:pPr>
        <w:ind w:left="720" w:hanging="360"/>
      </w:pPr>
      <w:rPr>
        <w:rFonts w:ascii="Arial" w:eastAsia="Arial" w:hAnsi="Arial" w:cs="Arial"/>
        <w:b/>
        <w:color w:val="4472C3"/>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57439451">
    <w:abstractNumId w:val="1"/>
  </w:num>
  <w:num w:numId="2" w16cid:durableId="203031716">
    <w:abstractNumId w:val="2"/>
  </w:num>
  <w:num w:numId="3" w16cid:durableId="1834225922">
    <w:abstractNumId w:val="3"/>
  </w:num>
  <w:num w:numId="4" w16cid:durableId="1327856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2E8"/>
    <w:rsid w:val="001662E8"/>
    <w:rsid w:val="00CC6DD9"/>
    <w:rsid w:val="00D902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2A480"/>
  <w15:docId w15:val="{0D05FECE-144D-4903-9CE3-9455A677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s-E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pPr>
      <w:ind w:left="200"/>
      <w:outlineLvl w:val="0"/>
    </w:pPr>
    <w:rPr>
      <w:rFonts w:ascii="Palatino Linotype" w:eastAsia="Palatino Linotype" w:hAnsi="Palatino Linotype" w:cs="Palatino Linotype"/>
      <w:b/>
      <w:bCs/>
      <w:sz w:val="28"/>
      <w:szCs w:val="28"/>
    </w:rPr>
  </w:style>
  <w:style w:type="paragraph" w:styleId="Ttulo2">
    <w:name w:val="heading 2"/>
    <w:basedOn w:val="Normal"/>
    <w:uiPriority w:val="9"/>
    <w:semiHidden/>
    <w:unhideWhenUsed/>
    <w:qFormat/>
    <w:pPr>
      <w:ind w:left="200"/>
      <w:outlineLvl w:val="1"/>
    </w:pPr>
    <w:rPr>
      <w:b/>
      <w:bCs/>
      <w:sz w:val="24"/>
      <w:szCs w:val="24"/>
    </w:rPr>
  </w:style>
  <w:style w:type="paragraph" w:styleId="Ttulo3">
    <w:name w:val="heading 3"/>
    <w:basedOn w:val="Normal"/>
    <w:next w:val="Normal"/>
    <w:link w:val="Ttulo3Car"/>
    <w:uiPriority w:val="9"/>
    <w:semiHidden/>
    <w:unhideWhenUsed/>
    <w:qFormat/>
    <w:rsid w:val="00CA63A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CA63A2"/>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TDC1">
    <w:name w:val="toc 1"/>
    <w:basedOn w:val="Normal"/>
    <w:uiPriority w:val="39"/>
    <w:qFormat/>
    <w:pPr>
      <w:spacing w:before="200"/>
      <w:ind w:left="200"/>
    </w:pPr>
    <w:rPr>
      <w:b/>
      <w:bCs/>
      <w:sz w:val="24"/>
      <w:szCs w:val="24"/>
    </w:r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34"/>
    <w:qFormat/>
    <w:pPr>
      <w:ind w:left="920" w:hanging="360"/>
    </w:pPr>
  </w:style>
  <w:style w:type="paragraph" w:customStyle="1" w:styleId="TableParagraph">
    <w:name w:val="Table Paragraph"/>
    <w:basedOn w:val="Normal"/>
    <w:uiPriority w:val="1"/>
    <w:qFormat/>
  </w:style>
  <w:style w:type="table" w:styleId="Tablaconcuadrcula">
    <w:name w:val="Table Grid"/>
    <w:basedOn w:val="Tablanormal"/>
    <w:uiPriority w:val="39"/>
    <w:rsid w:val="00610FD0"/>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1"/>
    <w:rsid w:val="004147DE"/>
    <w:rPr>
      <w:rFonts w:ascii="Palatino Linotype" w:eastAsia="Palatino Linotype" w:hAnsi="Palatino Linotype" w:cs="Palatino Linotype"/>
      <w:b/>
      <w:bCs/>
      <w:sz w:val="28"/>
      <w:szCs w:val="28"/>
    </w:rPr>
  </w:style>
  <w:style w:type="character" w:customStyle="1" w:styleId="TextoindependienteCar">
    <w:name w:val="Texto independiente Car"/>
    <w:basedOn w:val="Fuentedeprrafopredeter"/>
    <w:link w:val="Textoindependiente"/>
    <w:uiPriority w:val="1"/>
    <w:rsid w:val="004147DE"/>
    <w:rPr>
      <w:rFonts w:ascii="Calibri" w:eastAsia="Calibri" w:hAnsi="Calibri" w:cs="Calibri"/>
      <w:sz w:val="24"/>
      <w:szCs w:val="24"/>
    </w:rPr>
  </w:style>
  <w:style w:type="paragraph" w:styleId="Encabezado">
    <w:name w:val="header"/>
    <w:basedOn w:val="Normal"/>
    <w:link w:val="EncabezadoCar"/>
    <w:uiPriority w:val="99"/>
    <w:unhideWhenUsed/>
    <w:rsid w:val="004F19EC"/>
    <w:pPr>
      <w:tabs>
        <w:tab w:val="center" w:pos="4680"/>
        <w:tab w:val="right" w:pos="9360"/>
      </w:tabs>
    </w:pPr>
  </w:style>
  <w:style w:type="character" w:customStyle="1" w:styleId="EncabezadoCar">
    <w:name w:val="Encabezado Car"/>
    <w:basedOn w:val="Fuentedeprrafopredeter"/>
    <w:link w:val="Encabezado"/>
    <w:uiPriority w:val="99"/>
    <w:rsid w:val="004F19EC"/>
    <w:rPr>
      <w:rFonts w:ascii="Calibri" w:eastAsia="Calibri" w:hAnsi="Calibri" w:cs="Calibri"/>
    </w:rPr>
  </w:style>
  <w:style w:type="paragraph" w:styleId="Piedepgina">
    <w:name w:val="footer"/>
    <w:basedOn w:val="Normal"/>
    <w:link w:val="PiedepginaCar"/>
    <w:uiPriority w:val="99"/>
    <w:unhideWhenUsed/>
    <w:rsid w:val="004F19EC"/>
    <w:pPr>
      <w:tabs>
        <w:tab w:val="center" w:pos="4680"/>
        <w:tab w:val="right" w:pos="9360"/>
      </w:tabs>
    </w:pPr>
  </w:style>
  <w:style w:type="character" w:customStyle="1" w:styleId="PiedepginaCar">
    <w:name w:val="Pie de página Car"/>
    <w:basedOn w:val="Fuentedeprrafopredeter"/>
    <w:link w:val="Piedepgina"/>
    <w:uiPriority w:val="99"/>
    <w:rsid w:val="004F19EC"/>
    <w:rPr>
      <w:rFonts w:ascii="Calibri" w:eastAsia="Calibri" w:hAnsi="Calibri" w:cs="Calibri"/>
    </w:rPr>
  </w:style>
  <w:style w:type="character" w:styleId="Hipervnculo">
    <w:name w:val="Hyperlink"/>
    <w:basedOn w:val="Fuentedeprrafopredeter"/>
    <w:uiPriority w:val="99"/>
    <w:unhideWhenUsed/>
    <w:rsid w:val="004F19EC"/>
    <w:rPr>
      <w:color w:val="0000FF" w:themeColor="hyperlink"/>
      <w:u w:val="single"/>
    </w:rPr>
  </w:style>
  <w:style w:type="character" w:customStyle="1" w:styleId="Ttulo3Car">
    <w:name w:val="Título 3 Car"/>
    <w:basedOn w:val="Fuentedeprrafopredeter"/>
    <w:link w:val="Ttulo3"/>
    <w:uiPriority w:val="9"/>
    <w:rsid w:val="00CA63A2"/>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rsid w:val="00CA63A2"/>
    <w:rPr>
      <w:rFonts w:asciiTheme="majorHAnsi" w:eastAsiaTheme="majorEastAsia" w:hAnsiTheme="majorHAnsi" w:cstheme="majorBidi"/>
      <w:i/>
      <w:iCs/>
      <w:color w:val="365F91" w:themeColor="accent1" w:themeShade="BF"/>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pPr>
      <w:widowControl/>
    </w:pPr>
    <w:tblPr>
      <w:tblStyleRowBandSize w:val="1"/>
      <w:tblStyleColBandSize w:val="1"/>
    </w:tblPr>
  </w:style>
  <w:style w:type="table" w:customStyle="1" w:styleId="a0">
    <w:basedOn w:val="Tablanormal"/>
    <w:pPr>
      <w:widowControl/>
    </w:pPr>
    <w:tblPr>
      <w:tblStyleRowBandSize w:val="1"/>
      <w:tblStyleColBandSize w:val="1"/>
    </w:tblPr>
  </w:style>
  <w:style w:type="table" w:customStyle="1" w:styleId="a1">
    <w:basedOn w:val="Tablanormal"/>
    <w:pPr>
      <w:widowControl/>
    </w:pPr>
    <w:tblPr>
      <w:tblStyleRowBandSize w:val="1"/>
      <w:tblStyleColBandSize w:val="1"/>
    </w:tblPr>
  </w:style>
  <w:style w:type="table" w:customStyle="1" w:styleId="a2">
    <w:basedOn w:val="Tablanormal"/>
    <w:pPr>
      <w:widowControl/>
    </w:pPr>
    <w:tblPr>
      <w:tblStyleRowBandSize w:val="1"/>
      <w:tblStyleColBandSize w:val="1"/>
    </w:tblPr>
  </w:style>
  <w:style w:type="table" w:customStyle="1" w:styleId="a3">
    <w:basedOn w:val="Tablanormal"/>
    <w:pPr>
      <w:widowControl/>
    </w:pPr>
    <w:tblPr>
      <w:tblStyleRowBandSize w:val="1"/>
      <w:tblStyleColBandSize w:val="1"/>
    </w:tblPr>
  </w:style>
  <w:style w:type="table" w:customStyle="1" w:styleId="a4">
    <w:basedOn w:val="Tablanormal"/>
    <w:pPr>
      <w:widowControl/>
    </w:pPr>
    <w:tblPr>
      <w:tblStyleRowBandSize w:val="1"/>
      <w:tblStyleColBandSize w:val="1"/>
    </w:tblPr>
  </w:style>
  <w:style w:type="table" w:customStyle="1" w:styleId="a5">
    <w:basedOn w:val="Tablanormal"/>
    <w:pPr>
      <w:widowControl/>
    </w:pPr>
    <w:tblPr>
      <w:tblStyleRowBandSize w:val="1"/>
      <w:tblStyleColBandSize w:val="1"/>
    </w:tblPr>
  </w:style>
  <w:style w:type="table" w:customStyle="1" w:styleId="a6">
    <w:basedOn w:val="Tablanormal"/>
    <w:pPr>
      <w:widowControl/>
    </w:pPr>
    <w:tblPr>
      <w:tblStyleRowBandSize w:val="1"/>
      <w:tblStyleColBandSize w:val="1"/>
    </w:tblPr>
  </w:style>
  <w:style w:type="table" w:customStyle="1" w:styleId="a7">
    <w:basedOn w:val="Tablanormal"/>
    <w:pPr>
      <w:widowControl/>
    </w:pPr>
    <w:tblPr>
      <w:tblStyleRowBandSize w:val="1"/>
      <w:tblStyleColBandSize w:val="1"/>
    </w:tblPr>
  </w:style>
  <w:style w:type="table" w:customStyle="1" w:styleId="a8">
    <w:basedOn w:val="Tablanormal"/>
    <w:pPr>
      <w:widowControl/>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en.wikipedia.org/wiki/List_of_refractive_indices" TargetMode="Externa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3" Type="http://schemas.openxmlformats.org/officeDocument/2006/relationships/hyperlink" Target="https://labsland.com" TargetMode="External"/><Relationship Id="rId2" Type="http://schemas.openxmlformats.org/officeDocument/2006/relationships/hyperlink" Target="https://labsland.com/es/labs/snellslaw-verification" TargetMode="External"/><Relationship Id="rId1" Type="http://schemas.openxmlformats.org/officeDocument/2006/relationships/image" Target="media/image4.png"/><Relationship Id="rId5" Type="http://schemas.openxmlformats.org/officeDocument/2006/relationships/image" Target="media/image8.png"/><Relationship Id="rId4" Type="http://schemas.openxmlformats.org/officeDocument/2006/relationships/hyperlink" Target="https://labsla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5DYIr3el4/l7MDVE6UxlQdl6Yg==">AMUW2mVGCiNvaO2eMJULUI35ndMQRVgmapDLDL84A5WCAYVUy2E/Le2JmmKJum7IUIXI5a1BzyWbPWKxVQQXNoEeLvip4h5SlXVC4GRNoknTlUlUOp1yM8X27ZreTHQQPL+8HjxvmDZjYWJVacLhct33rLvf8G7ImY9CXAfLX40njWRCGnvz6aRHhe5/9LEjTc4JXBDcFO52TKDiDbT5iiTNtG78ec2YCymcmCxkFtHkYNgwuUX7KqYWmd9LgvzxBPnPKSyy2q4O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1057</Words>
  <Characters>5815</Characters>
  <Application>Microsoft Office Word</Application>
  <DocSecurity>0</DocSecurity>
  <Lines>48</Lines>
  <Paragraphs>13</Paragraphs>
  <ScaleCrop>false</ScaleCrop>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Booi, Sinayo</dc:creator>
  <cp:lastModifiedBy>esteban sustatxa</cp:lastModifiedBy>
  <cp:revision>2</cp:revision>
  <dcterms:created xsi:type="dcterms:W3CDTF">2022-10-27T15:33:00Z</dcterms:created>
  <dcterms:modified xsi:type="dcterms:W3CDTF">2022-10-27T15:33:00Z</dcterms:modified>
</cp:coreProperties>
</file>