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3248025</wp:posOffset>
            </wp:positionH>
            <wp:positionV relativeFrom="paragraph">
              <wp:posOffset>244796</wp:posOffset>
            </wp:positionV>
            <wp:extent cx="2178403" cy="1238250"/>
            <wp:effectExtent b="0" l="0" r="0" t="0"/>
            <wp:wrapSquare wrapText="bothSides" distB="0" distT="0" distL="114300" distR="114300"/>
            <wp:docPr descr="\\al-fs01\users$\xgotyi\Fosst Dc work staff\Logos\UFH_Logo.png" id="130" name="image3.png"/>
            <a:graphic>
              <a:graphicData uri="http://schemas.openxmlformats.org/drawingml/2006/picture">
                <pic:pic>
                  <pic:nvPicPr>
                    <pic:cNvPr descr="\\al-fs01\users$\xgotyi\Fosst Dc work staff\Logos\UFH_Logo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8403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88579</wp:posOffset>
            </wp:positionV>
            <wp:extent cx="2409825" cy="900222"/>
            <wp:effectExtent b="0" l="0" r="0" t="0"/>
            <wp:wrapSquare wrapText="bothSides" distB="0" distT="0" distL="114300" distR="114300"/>
            <wp:docPr descr="\\al-fs01\users$\xgotyi\Fosst Dc work staff\Logos\ReVEL Official Logo - JP (002).jpg" id="133" name="image5.jpg"/>
            <a:graphic>
              <a:graphicData uri="http://schemas.openxmlformats.org/drawingml/2006/picture">
                <pic:pic>
                  <pic:nvPicPr>
                    <pic:cNvPr descr="\\al-fs01\users$\xgotyi\Fosst Dc work staff\Logos\ReVEL Official Logo - JP (002).jpg"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002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1771650</wp:posOffset>
            </wp:positionH>
            <wp:positionV relativeFrom="paragraph">
              <wp:posOffset>123825</wp:posOffset>
            </wp:positionV>
            <wp:extent cx="2409825" cy="1417544"/>
            <wp:effectExtent b="0" l="0" r="0" t="0"/>
            <wp:wrapSquare wrapText="bothSides" distB="0" distT="0" distL="114300" distR="114300"/>
            <wp:docPr id="12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417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color w:val="4472c4"/>
          <w:sz w:val="56"/>
          <w:szCs w:val="56"/>
        </w:rPr>
      </w:pPr>
      <w:r w:rsidDel="00000000" w:rsidR="00000000" w:rsidRPr="00000000">
        <w:rPr>
          <w:color w:val="4472c4"/>
          <w:sz w:val="56"/>
          <w:szCs w:val="56"/>
          <w:rtl w:val="0"/>
        </w:rPr>
        <w:t xml:space="preserve">KNOWLEDGE</w:t>
      </w:r>
      <w:r w:rsidDel="00000000" w:rsidR="00000000" w:rsidRPr="00000000">
        <w:rPr>
          <w:color w:val="4472c4"/>
          <w:sz w:val="56"/>
          <w:szCs w:val="56"/>
          <w:rtl w:val="0"/>
        </w:rPr>
        <w:t xml:space="preserve"> AREA: </w:t>
      </w:r>
    </w:p>
    <w:p w:rsidR="00000000" w:rsidDel="00000000" w:rsidP="00000000" w:rsidRDefault="00000000" w:rsidRPr="00000000" w14:paraId="00000010">
      <w:pPr>
        <w:jc w:val="center"/>
        <w:rPr>
          <w:color w:val="4472c4"/>
          <w:sz w:val="56"/>
          <w:szCs w:val="56"/>
        </w:rPr>
      </w:pPr>
      <w:r w:rsidDel="00000000" w:rsidR="00000000" w:rsidRPr="00000000">
        <w:rPr>
          <w:color w:val="4472c4"/>
          <w:sz w:val="56"/>
          <w:szCs w:val="56"/>
          <w:rtl w:val="0"/>
        </w:rPr>
        <w:t xml:space="preserve">MATTER AND MATERIALS</w:t>
      </w:r>
    </w:p>
    <w:p w:rsidR="00000000" w:rsidDel="00000000" w:rsidP="00000000" w:rsidRDefault="00000000" w:rsidRPr="00000000" w14:paraId="00000011">
      <w:pPr>
        <w:jc w:val="center"/>
        <w:rPr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color w:val="4472c4"/>
          <w:sz w:val="56"/>
          <w:szCs w:val="56"/>
        </w:rPr>
      </w:pPr>
      <w:r w:rsidDel="00000000" w:rsidR="00000000" w:rsidRPr="00000000">
        <w:rPr>
          <w:color w:val="4472c4"/>
          <w:sz w:val="56"/>
          <w:szCs w:val="56"/>
          <w:rtl w:val="0"/>
        </w:rPr>
        <w:t xml:space="preserve">FORMAL ASSESSMENT: 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2e75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color w:val="4472c4"/>
          <w:sz w:val="56"/>
          <w:szCs w:val="56"/>
          <w:rtl w:val="0"/>
        </w:rPr>
        <w:t xml:space="preserve">HEATING AND COOLING CURVE OF WATER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rPr/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5">
      <w:pPr>
        <w:rPr>
          <w:b w:val="1"/>
          <w:color w:val="4472c4"/>
          <w:sz w:val="28"/>
          <w:szCs w:val="28"/>
        </w:rPr>
      </w:pP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Content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7">
          <w:pPr>
            <w:tabs>
              <w:tab w:val="right" w:pos="9360"/>
            </w:tabs>
            <w:spacing w:before="8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uosjdwho6e6g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Aim of the experiment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_heading=h.uosjdwho6e6g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osjdwho6e6g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Pre-requisites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_heading=h.uosjdwho6e6g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2taerln4n77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_heading=h.d2taerln4n77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osjdwho6e6g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objectives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_heading=h.uosjdwho6e6g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6cm7r8lywja3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Apparatus to be used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_heading=h.6cm7r8lywja3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y1n5c975fz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Theory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_heading=h.qy1n5c975fzl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by93qw3px18a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Method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_heading=h.by93qw3px18a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uwz3cktqcyr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Results and analysis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_heading=h.uuwz3cktqcyr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tabs>
              <w:tab w:val="right" w:pos="9360"/>
            </w:tabs>
            <w:spacing w:after="80"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zfc3xczs9b5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Conclusion for this experiment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_heading=h.pzfc3xczs9b5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hd w:fill="60b05a" w:val="clear"/>
        <w:spacing w:before="0" w:lineRule="auto"/>
        <w:jc w:val="both"/>
        <w:rPr/>
      </w:pPr>
      <w:bookmarkStart w:colFirst="0" w:colLast="0" w:name="_heading=h.uosjdwho6e6g" w:id="0"/>
      <w:bookmarkEnd w:id="0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Aim of the experiment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investigate the phase change of water at high heating, low heating and the cooling curve of hot water.</w:t>
      </w:r>
    </w:p>
    <w:p w:rsidR="00000000" w:rsidDel="00000000" w:rsidP="00000000" w:rsidRDefault="00000000" w:rsidRPr="00000000" w14:paraId="00000024">
      <w:pPr>
        <w:pStyle w:val="Heading1"/>
        <w:shd w:fill="60b05a" w:val="clear"/>
        <w:spacing w:before="0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heading=h.uosjdwho6e6g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Pre-requisites</w:t>
      </w:r>
    </w:p>
    <w:p w:rsidR="00000000" w:rsidDel="00000000" w:rsidP="00000000" w:rsidRDefault="00000000" w:rsidRPr="00000000" w14:paraId="00000025">
      <w:pPr>
        <w:spacing w:after="0" w:before="200" w:line="276" w:lineRule="auto"/>
        <w:jc w:val="both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In order to carry out this activity correctly, the teacher might first explain a series of concepts: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line="276" w:lineRule="auto"/>
        <w:ind w:left="720" w:hanging="360"/>
        <w:jc w:val="both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What a state of matter is.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line="276" w:lineRule="auto"/>
        <w:ind w:left="720" w:hanging="360"/>
        <w:jc w:val="both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What a gradient of a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graph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00" w:line="276" w:lineRule="auto"/>
        <w:ind w:left="720" w:hanging="360"/>
        <w:jc w:val="both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What are the apparatus to be used and how do they contribute to the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experiment.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hd w:fill="60b05a" w:val="clear"/>
        <w:spacing w:before="0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heading=h.d2taerln4n77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Duration</w:t>
      </w:r>
    </w:p>
    <w:p w:rsidR="00000000" w:rsidDel="00000000" w:rsidP="00000000" w:rsidRDefault="00000000" w:rsidRPr="00000000" w14:paraId="0000002A">
      <w:pPr>
        <w:spacing w:after="200" w:before="200" w:line="308.5714285714286" w:lineRule="auto"/>
        <w:rPr/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To carry out this activity, a dedication of a single  60 minutes session is suggested.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hd w:fill="60b05a" w:val="clear"/>
        <w:spacing w:before="0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heading=h.uosjdwho6e6g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Learning objectives</w:t>
      </w:r>
    </w:p>
    <w:p w:rsidR="00000000" w:rsidDel="00000000" w:rsidP="00000000" w:rsidRDefault="00000000" w:rsidRPr="00000000" w14:paraId="0000002C">
      <w:pPr>
        <w:spacing w:after="200" w:before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these experiment the student will learn: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characteristics of each state of matter: solid, liquid and gas.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Three changes of matter state: boiling point, melting point and freezing point.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0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to calculate the gradient of a graph.</w:t>
      </w:r>
    </w:p>
    <w:p w:rsidR="00000000" w:rsidDel="00000000" w:rsidP="00000000" w:rsidRDefault="00000000" w:rsidRPr="00000000" w14:paraId="00000030">
      <w:pPr>
        <w:pStyle w:val="Heading1"/>
        <w:shd w:fill="60b05a" w:val="clear"/>
        <w:spacing w:before="0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heading=h.6cm7r8lywja3" w:id="2"/>
      <w:bookmarkEnd w:id="2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Apparatus to be used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video cameras with tripod stands.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Beaker.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Crushed ice.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Hot plate/ Bunsen burner.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Thermometer.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Retort Stand and clamp.</w:t>
      </w:r>
    </w:p>
    <w:p w:rsidR="00000000" w:rsidDel="00000000" w:rsidP="00000000" w:rsidRDefault="00000000" w:rsidRPr="00000000" w14:paraId="00000038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hd w:fill="60b05a" w:val="clear"/>
        <w:spacing w:before="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qy1n5c975fzl" w:id="3"/>
      <w:bookmarkEnd w:id="3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Theory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 exists in one of these three states: solid, liquid and gas. A solid has a fixed shape and volume. A liquid takes on the shape of the container that it is in. A gas completely fills the container that it is in. </w:t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Matter can change between these states by either adding heat or removing heat; this is known as a change of state. As we heat an object (e.g. water) it goes from a solid to a liquid to a gas. As we cool an object it goes from a gas to a liquid to a solid. </w:t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changes of state that you should know are: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Melting point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temperature at which a solid changes its phase or state to become a liquid. The process is called melting.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Freezing point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temperature at which a liquid changes its phase to become a solid. The process is called freezing.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Boiling point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temperature at which a liquid changes its phase to become a gas. The process is called evaporation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we know the melting and boiling point of a substance then we can say what state (solid, liquid or gas) it will be in at any temperature.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4106548" cy="1554032"/>
            <wp:effectExtent b="0" l="0" r="0" t="0"/>
            <wp:docPr id="13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6548" cy="1554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Figure 1: Phase changes in matter</w:t>
      </w:r>
    </w:p>
    <w:p w:rsidR="00000000" w:rsidDel="00000000" w:rsidP="00000000" w:rsidRDefault="00000000" w:rsidRPr="00000000" w14:paraId="0000004C">
      <w:pPr>
        <w:pStyle w:val="Heading1"/>
        <w:shd w:fill="60b05a" w:val="clear"/>
        <w:spacing w:before="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by93qw3px18a" w:id="4"/>
      <w:bookmarkEnd w:id="4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prerecorded video was conducted using two cameras, 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sz w:val="24"/>
          <w:szCs w:val="24"/>
          <w:rtl w:val="0"/>
        </w:rPr>
        <w:t xml:space="preserve"> camera was focused on the “beaker with ice screen” the 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camera was on the thermometer screen. The following steps were followed in setting up the perspectives on both screens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Heating at high heat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mass of ice was placed in a beaker.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thermometer was placed inside the ice oriented towards the “perspective screen of the thermometer” and held firmly. 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hot spot was used as a heat source, heating the ice beaker to maximum temperature.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thermometer we had previously placed inside recorded the temperature as the phase change took place. 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Another camera was used to capture this display simultaneously with the perspective of the thermometer.</w:t>
      </w:r>
    </w:p>
    <w:p w:rsidR="00000000" w:rsidDel="00000000" w:rsidP="00000000" w:rsidRDefault="00000000" w:rsidRPr="00000000" w14:paraId="00000056">
      <w:pPr>
        <w:spacing w:after="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Heating at low heat</w:t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same method mentioned above was employed adjusting the heat to low.</w:t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Cooling of water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beaker with hot water was inserted inside a tub of ice bath. This is visible through a camera..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Simultaneously, a thermometer was inserted inside the hot water beaker and arranged. “thermometer perspective” is captured through another camera.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Water is allowed to cool.</w:t>
      </w:r>
    </w:p>
    <w:p w:rsidR="00000000" w:rsidDel="00000000" w:rsidP="00000000" w:rsidRDefault="00000000" w:rsidRPr="00000000" w14:paraId="0000005E">
      <w:pPr>
        <w:spacing w:after="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3196439" cy="2781593"/>
            <wp:effectExtent b="0" l="0" r="0" t="0"/>
            <wp:docPr id="13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6439" cy="2781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Figure 2: Pictorial representation of heating of water set up </w:t>
      </w:r>
    </w:p>
    <w:p w:rsidR="00000000" w:rsidDel="00000000" w:rsidP="00000000" w:rsidRDefault="00000000" w:rsidRPr="00000000" w14:paraId="00000065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shd w:fill="60b05a" w:val="clear"/>
        <w:spacing w:before="0" w:lineRule="auto"/>
        <w:jc w:val="both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uuwz3cktqcyr" w:id="5"/>
      <w:bookmarkEnd w:id="5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Results and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Draw a table and record your results as follows: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1: Heating at high heat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9"/>
        <w:gridCol w:w="1772"/>
        <w:gridCol w:w="1606"/>
        <w:tblGridChange w:id="0">
          <w:tblGrid>
            <w:gridCol w:w="1739"/>
            <w:gridCol w:w="1772"/>
            <w:gridCol w:w="1606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HEATING OF ICE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Time(min)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 (in ͦ C)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Phase of matter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etc.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2: Heating at low heat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9"/>
        <w:gridCol w:w="1772"/>
        <w:gridCol w:w="1606"/>
        <w:tblGridChange w:id="0">
          <w:tblGrid>
            <w:gridCol w:w="1739"/>
            <w:gridCol w:w="1772"/>
            <w:gridCol w:w="1606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HEATING OF ICE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Time(min)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 (in ͦ C)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Phase of matter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etc.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3: Cooling of water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51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9"/>
        <w:gridCol w:w="1772"/>
        <w:tblGridChange w:id="0">
          <w:tblGrid>
            <w:gridCol w:w="1739"/>
            <w:gridCol w:w="1772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COOLING OF WATER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Time(min)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Temperature (in ͦ C)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etc.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 a graph of time (independent variable, x-axis) against temperature (dependent variable, y-axis) for the cooling of water and the boiling water.</w:t>
      </w:r>
    </w:p>
    <w:p w:rsidR="00000000" w:rsidDel="00000000" w:rsidP="00000000" w:rsidRDefault="00000000" w:rsidRPr="00000000" w14:paraId="000000AF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182665" cy="3182665"/>
            <wp:effectExtent b="0" l="0" r="0" t="0"/>
            <wp:docPr descr="Resultado de imagen de grafica milimetrada" id="134" name="image6.png"/>
            <a:graphic>
              <a:graphicData uri="http://schemas.openxmlformats.org/drawingml/2006/picture">
                <pic:pic>
                  <pic:nvPicPr>
                    <pic:cNvPr descr="Resultado de imagen de grafica milimetrada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2665" cy="3182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Cooling water: time vs temperature graph</w:t>
      </w:r>
    </w:p>
    <w:p w:rsidR="00000000" w:rsidDel="00000000" w:rsidP="00000000" w:rsidRDefault="00000000" w:rsidRPr="00000000" w14:paraId="000000B1">
      <w:pPr>
        <w:spacing w:after="20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182665" cy="3182665"/>
            <wp:effectExtent b="0" l="0" r="0" t="0"/>
            <wp:docPr descr="Resultado de imagen de grafica milimetrada" id="138" name="image6.png"/>
            <a:graphic>
              <a:graphicData uri="http://schemas.openxmlformats.org/drawingml/2006/picture">
                <pic:pic>
                  <pic:nvPicPr>
                    <pic:cNvPr descr="Resultado de imagen de grafica milimetrada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2665" cy="3182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Heating water at high heat: time vs temperature graph</w:t>
      </w:r>
    </w:p>
    <w:p w:rsidR="00000000" w:rsidDel="00000000" w:rsidP="00000000" w:rsidRDefault="00000000" w:rsidRPr="00000000" w14:paraId="000000B4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3182665" cy="3182665"/>
            <wp:effectExtent b="0" l="0" r="0" t="0"/>
            <wp:docPr descr="Resultado de imagen de grafica milimetrada" id="140" name="image6.png"/>
            <a:graphic>
              <a:graphicData uri="http://schemas.openxmlformats.org/drawingml/2006/picture">
                <pic:pic>
                  <pic:nvPicPr>
                    <pic:cNvPr descr="Resultado de imagen de grafica milimetrada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2665" cy="3182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Heating water at low heat: time vs temperature graph</w:t>
      </w:r>
    </w:p>
    <w:p w:rsidR="00000000" w:rsidDel="00000000" w:rsidP="00000000" w:rsidRDefault="00000000" w:rsidRPr="00000000" w14:paraId="000000B7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was the controlled variable in this experiment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B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and justification:</w:t>
      </w:r>
    </w:p>
    <w:p w:rsidR="00000000" w:rsidDel="00000000" w:rsidP="00000000" w:rsidRDefault="00000000" w:rsidRPr="00000000" w14:paraId="000000B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which time interval is the water boiling?</w:t>
      </w:r>
    </w:p>
    <w:p w:rsidR="00000000" w:rsidDel="00000000" w:rsidP="00000000" w:rsidRDefault="00000000" w:rsidRPr="00000000" w14:paraId="000000B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and justification:</w:t>
      </w:r>
    </w:p>
    <w:p w:rsidR="00000000" w:rsidDel="00000000" w:rsidP="00000000" w:rsidRDefault="00000000" w:rsidRPr="00000000" w14:paraId="000000B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gradient of the graph measures the change in temperature per minute (or the rate of change in temperature). Write down a formula that can be used to determine the gradient of a graph.</w:t>
      </w:r>
    </w:p>
    <w:p w:rsidR="00000000" w:rsidDel="00000000" w:rsidP="00000000" w:rsidRDefault="00000000" w:rsidRPr="00000000" w14:paraId="000000C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Formula: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Calculate the gradient of the graph for these time intervals. Show the relevant points that you used for these calculations on the graph.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While water is warming up from its melting point to its boiling point.</w:t>
      </w:r>
    </w:p>
    <w:p w:rsidR="00000000" w:rsidDel="00000000" w:rsidP="00000000" w:rsidRDefault="00000000" w:rsidRPr="00000000" w14:paraId="000000C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Calculations: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00" w:before="240" w:line="276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495675" cy="3495675"/>
            <wp:effectExtent b="0" l="0" r="0" t="0"/>
            <wp:docPr descr="Resultado de imagen de grafica milimetrada" id="129" name="image6.png"/>
            <a:graphic>
              <a:graphicData uri="http://schemas.openxmlformats.org/drawingml/2006/picture">
                <pic:pic>
                  <pic:nvPicPr>
                    <pic:cNvPr descr="Resultado de imagen de grafica milimetrada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00" w:before="24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While the water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is boiling.   </w:t>
      </w:r>
    </w:p>
    <w:p w:rsidR="00000000" w:rsidDel="00000000" w:rsidP="00000000" w:rsidRDefault="00000000" w:rsidRPr="00000000" w14:paraId="000000C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Calculations:</w:t>
      </w:r>
    </w:p>
    <w:p w:rsidR="00000000" w:rsidDel="00000000" w:rsidP="00000000" w:rsidRDefault="00000000" w:rsidRPr="00000000" w14:paraId="000000D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00" w:before="240" w:line="276" w:lineRule="auto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3419475" cy="3419475"/>
            <wp:effectExtent b="0" l="0" r="0" t="0"/>
            <wp:docPr descr="Resultado de imagen de grafica milimetrada" id="135" name="image6.png"/>
            <a:graphic>
              <a:graphicData uri="http://schemas.openxmlformats.org/drawingml/2006/picture">
                <pic:pic>
                  <pic:nvPicPr>
                    <pic:cNvPr descr="Resultado de imagen de grafica milimetrada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19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shape of the cooling curve of water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Description:</w:t>
      </w:r>
    </w:p>
    <w:p w:rsidR="00000000" w:rsidDel="00000000" w:rsidP="00000000" w:rsidRDefault="00000000" w:rsidRPr="00000000" w14:paraId="000000D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the shape of this curve tell us about the rate at which water cools down? Explain briefly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 explanation:</w:t>
      </w:r>
    </w:p>
    <w:p w:rsidR="00000000" w:rsidDel="00000000" w:rsidP="00000000" w:rsidRDefault="00000000" w:rsidRPr="00000000" w14:paraId="000000D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shd w:fill="60b05a" w:val="clear"/>
        <w:spacing w:before="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pzfc3xczs9b5" w:id="6"/>
      <w:bookmarkEnd w:id="6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Conclusion for this experiment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Conclusion: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Calibri Light"/>
  <w:font w:name="Palatino Linotype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tabs>
        <w:tab w:val="center" w:pos="4513"/>
        <w:tab w:val="right" w:pos="9026"/>
      </w:tabs>
      <w:spacing w:after="200" w:line="276" w:lineRule="auto"/>
      <w:rPr>
        <w:i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2524125</wp:posOffset>
          </wp:positionH>
          <wp:positionV relativeFrom="paragraph">
            <wp:posOffset>14288</wp:posOffset>
          </wp:positionV>
          <wp:extent cx="900113" cy="230142"/>
          <wp:effectExtent b="0" l="0" r="0" t="0"/>
          <wp:wrapTopAndBottom distB="0" distT="0"/>
          <wp:docPr id="1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2301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523875</wp:posOffset>
          </wp:positionH>
          <wp:positionV relativeFrom="paragraph">
            <wp:posOffset>-19049</wp:posOffset>
          </wp:positionV>
          <wp:extent cx="819150" cy="308195"/>
          <wp:effectExtent b="0" l="0" r="0" t="0"/>
          <wp:wrapSquare wrapText="bothSides" distB="0" distT="0" distL="114300" distR="114300"/>
          <wp:docPr descr="\\al-fs01\users$\xgotyi\Fosst Dc work staff\Logos\ReVEL Official Logo - JP (002).jpg" id="131" name="image5.jpg"/>
          <a:graphic>
            <a:graphicData uri="http://schemas.openxmlformats.org/drawingml/2006/picture">
              <pic:pic>
                <pic:nvPicPr>
                  <pic:cNvPr descr="\\al-fs01\users$\xgotyi\Fosst Dc work staff\Logos\ReVEL Official Logo - JP (002).jpg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3081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4610100</wp:posOffset>
          </wp:positionH>
          <wp:positionV relativeFrom="paragraph">
            <wp:posOffset>-100012</wp:posOffset>
          </wp:positionV>
          <wp:extent cx="814388" cy="468453"/>
          <wp:effectExtent b="0" l="0" r="0" t="0"/>
          <wp:wrapSquare wrapText="bothSides" distB="0" distT="0" distL="114300" distR="114300"/>
          <wp:docPr descr="\\al-fs01\users$\xgotyi\Fosst Dc work staff\Logos\UFH_Logo.png" id="139" name="image3.png"/>
          <a:graphic>
            <a:graphicData uri="http://schemas.openxmlformats.org/drawingml/2006/picture">
              <pic:pic>
                <pic:nvPicPr>
                  <pic:cNvPr descr="\\al-fs01\users$\xgotyi\Fosst Dc work staff\Logos\UFH_Logo.png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4684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1">
    <w:pPr>
      <w:tabs>
        <w:tab w:val="center" w:pos="4513"/>
        <w:tab w:val="right" w:pos="9026"/>
      </w:tabs>
      <w:spacing w:after="200" w:line="276" w:lineRule="auto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This </w:t>
    </w:r>
    <w:r w:rsidDel="00000000" w:rsidR="00000000" w:rsidRPr="00000000">
      <w:rPr>
        <w:i w:val="1"/>
        <w:sz w:val="20"/>
        <w:szCs w:val="20"/>
        <w:rtl w:val="0"/>
      </w:rPr>
      <w:t xml:space="preserve">activity</w:t>
    </w:r>
    <w:r w:rsidDel="00000000" w:rsidR="00000000" w:rsidRPr="00000000">
      <w:rPr>
        <w:i w:val="1"/>
        <w:sz w:val="20"/>
        <w:szCs w:val="20"/>
        <w:rtl w:val="0"/>
      </w:rPr>
      <w:t xml:space="preserve"> has been designed to be used with the </w:t>
    </w:r>
    <w:hyperlink r:id="rId4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Laboratory of Water Heating and Cooling Curves of LabsLand</w:t>
      </w:r>
    </w:hyperlink>
    <w:r w:rsidDel="00000000" w:rsidR="00000000" w:rsidRPr="00000000">
      <w:rPr>
        <w:i w:val="1"/>
        <w:color w:val="2e75b5"/>
        <w:sz w:val="20"/>
        <w:szCs w:val="20"/>
        <w:rtl w:val="0"/>
      </w:rPr>
      <w:t xml:space="preserve"> </w:t>
    </w:r>
    <w:r w:rsidDel="00000000" w:rsidR="00000000" w:rsidRPr="00000000">
      <w:rPr>
        <w:i w:val="1"/>
        <w:sz w:val="20"/>
        <w:szCs w:val="20"/>
        <w:rtl w:val="0"/>
      </w:rPr>
      <w:t xml:space="preserve">You can find more activities in: </w:t>
    </w:r>
    <w:hyperlink r:id="rId5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https://labsland.com</w:t>
      </w:r>
    </w:hyperlink>
    <w:r w:rsidDel="00000000" w:rsidR="00000000" w:rsidRPr="00000000">
      <w:rPr>
        <w:i w:val="1"/>
        <w:sz w:val="20"/>
        <w:szCs w:val="20"/>
        <w:rtl w:val="0"/>
      </w:rPr>
      <w:t xml:space="preserve">. If you are a teacher and for your classes you want real equipment to do experiments, online, and in a simple way, visit us!</w:t>
    </w:r>
  </w:p>
  <w:p w:rsidR="00000000" w:rsidDel="00000000" w:rsidP="00000000" w:rsidRDefault="00000000" w:rsidRPr="00000000" w14:paraId="000000F2">
    <w:pPr>
      <w:tabs>
        <w:tab w:val="center" w:pos="4513"/>
        <w:tab w:val="right" w:pos="9026"/>
      </w:tabs>
      <w:spacing w:after="200" w:line="276" w:lineRule="auto"/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</w:rPr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1800" w:hanging="720"/>
      </w:pPr>
      <w:rPr/>
    </w:lvl>
    <w:lvl w:ilvl="3">
      <w:start w:val="1"/>
      <w:numFmt w:val="decimal"/>
      <w:lvlText w:val="%1.%2.%3.%4"/>
      <w:lvlJc w:val="left"/>
      <w:pPr>
        <w:ind w:left="2160" w:hanging="720"/>
      </w:pPr>
      <w:rPr/>
    </w:lvl>
    <w:lvl w:ilvl="4">
      <w:start w:val="1"/>
      <w:numFmt w:val="decimal"/>
      <w:lvlText w:val="%1.%2.%3.%4.%5"/>
      <w:lvlJc w:val="left"/>
      <w:pPr>
        <w:ind w:left="2880" w:hanging="1080"/>
      </w:pPr>
      <w:rPr/>
    </w:lvl>
    <w:lvl w:ilvl="5">
      <w:start w:val="1"/>
      <w:numFmt w:val="decimal"/>
      <w:lvlText w:val="%1.%2.%3.%4.%5.%6"/>
      <w:lvlJc w:val="left"/>
      <w:pPr>
        <w:ind w:left="3240" w:hanging="1080"/>
      </w:pPr>
      <w:rPr/>
    </w:lvl>
    <w:lvl w:ilvl="6">
      <w:start w:val="1"/>
      <w:numFmt w:val="decimal"/>
      <w:lvlText w:val="%1.%2.%3.%4.%5.%6.%7"/>
      <w:lvlJc w:val="left"/>
      <w:pPr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ind w:left="4320" w:hanging="1440"/>
      </w:pPr>
      <w:rPr/>
    </w:lvl>
    <w:lvl w:ilvl="8">
      <w:start w:val="1"/>
      <w:numFmt w:val="decimal"/>
      <w:lvlText w:val="%1.%2.%3.%4.%5.%6.%7.%8.%9"/>
      <w:lvlJc w:val="left"/>
      <w:pPr>
        <w:ind w:left="4680" w:hanging="144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 Light" w:cs="Calibri Light" w:eastAsia="Calibri Light" w:hAnsi="Calibri Light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0650C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32B07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32B07"/>
  </w:style>
  <w:style w:type="paragraph" w:styleId="Piedepgina">
    <w:name w:val="footer"/>
    <w:basedOn w:val="Normal"/>
    <w:link w:val="PiedepginaCar"/>
    <w:uiPriority w:val="99"/>
    <w:unhideWhenUsed w:val="1"/>
    <w:rsid w:val="00A32B07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32B07"/>
  </w:style>
  <w:style w:type="paragraph" w:styleId="Prrafodelista">
    <w:name w:val="List Paragraph"/>
    <w:basedOn w:val="Normal"/>
    <w:uiPriority w:val="34"/>
    <w:qFormat w:val="1"/>
    <w:rsid w:val="00FB6D5B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137A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0650C3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0650C3"/>
    <w:pPr>
      <w:outlineLvl w:val="9"/>
    </w:pPr>
    <w:rPr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jpg"/><Relationship Id="rId3" Type="http://schemas.openxmlformats.org/officeDocument/2006/relationships/image" Target="media/image3.png"/><Relationship Id="rId4" Type="http://schemas.openxmlformats.org/officeDocument/2006/relationships/hyperlink" Target="https://labsland.com/en/labs/heatingcoolingcurve" TargetMode="External"/><Relationship Id="rId5" Type="http://schemas.openxmlformats.org/officeDocument/2006/relationships/hyperlink" Target="https://labsland.com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JQ0QcLWkMIGdbkwo6RjIzG8Gkw==">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2021-06-29T16:29:00Z</dcterms:created>
  <dc:creator>Fudo, Zintle</dc:creator>
</cp:coreProperties>
</file>